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editId="57C7EBD1">
            <wp:simplePos x="0" y="0"/>
            <wp:positionH relativeFrom="margin">
              <wp:posOffset>1767205</wp:posOffset>
            </wp:positionH>
            <wp:positionV relativeFrom="paragraph">
              <wp:posOffset>0</wp:posOffset>
            </wp:positionV>
            <wp:extent cx="196215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390" y="21252"/>
                <wp:lineTo x="21390" y="0"/>
                <wp:lineTo x="0" y="0"/>
              </wp:wrapPolygon>
            </wp:wrapThrough>
            <wp:docPr id="2" name="Obraz 2" descr="IP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IPe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D56813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CD4B91" w:rsidRDefault="004F2D7A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D56813">
        <w:rPr>
          <w:rFonts w:ascii="Times New Roman" w:hAnsi="Times New Roman"/>
          <w:b/>
          <w:sz w:val="28"/>
        </w:rPr>
        <w:t xml:space="preserve">           </w:t>
      </w:r>
      <w:r w:rsidR="003939C2">
        <w:rPr>
          <w:rFonts w:ascii="Times New Roman" w:hAnsi="Times New Roman"/>
          <w:b/>
          <w:sz w:val="28"/>
        </w:rPr>
        <w:t>Szczegółowy Regulamin Praktyki Pedagogicznej</w:t>
      </w:r>
    </w:p>
    <w:p w:rsidR="003939C2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</w:t>
      </w:r>
      <w:r w:rsidR="003939C2">
        <w:rPr>
          <w:rFonts w:ascii="Times New Roman" w:hAnsi="Times New Roman"/>
          <w:b/>
          <w:sz w:val="28"/>
        </w:rPr>
        <w:t>Instytut Pedagogiki</w:t>
      </w:r>
    </w:p>
    <w:p w:rsidR="003939C2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</w:t>
      </w:r>
      <w:r w:rsidR="003939C2">
        <w:rPr>
          <w:rFonts w:ascii="Times New Roman" w:hAnsi="Times New Roman"/>
          <w:b/>
          <w:sz w:val="28"/>
        </w:rPr>
        <w:t>Akademia Pomorska w Słupsku</w:t>
      </w:r>
    </w:p>
    <w:p w:rsidR="00CD4B91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CD4B91" w:rsidRDefault="00CD4B91" w:rsidP="00CD4B91">
      <w:pPr>
        <w:ind w:right="1251"/>
        <w:jc w:val="center"/>
        <w:rPr>
          <w:rFonts w:ascii="Times New Roman" w:hAnsi="Times New Roman"/>
          <w:b/>
          <w:sz w:val="28"/>
        </w:rPr>
      </w:pPr>
    </w:p>
    <w:p w:rsidR="00CD4B91" w:rsidRDefault="00D56813" w:rsidP="00CD4B91">
      <w:pPr>
        <w:ind w:right="12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</w:t>
      </w:r>
      <w:r w:rsidR="00CD4B91">
        <w:rPr>
          <w:rFonts w:ascii="Times New Roman" w:hAnsi="Times New Roman"/>
          <w:b/>
          <w:sz w:val="28"/>
        </w:rPr>
        <w:t xml:space="preserve">Kierunek: Pedagogika </w:t>
      </w:r>
    </w:p>
    <w:p w:rsidR="00CD4B91" w:rsidRDefault="00D56813" w:rsidP="00CD4B91">
      <w:pPr>
        <w:ind w:right="1251"/>
        <w:jc w:val="center"/>
        <w:rPr>
          <w:rFonts w:ascii="Times New Roman" w:hAnsi="Times New Roman"/>
          <w:b/>
          <w:color w:val="002060"/>
          <w:sz w:val="28"/>
        </w:rPr>
      </w:pPr>
      <w:r>
        <w:rPr>
          <w:rFonts w:ascii="Times New Roman" w:hAnsi="Times New Roman"/>
          <w:b/>
          <w:color w:val="002060"/>
          <w:sz w:val="28"/>
        </w:rPr>
        <w:t xml:space="preserve">                    </w:t>
      </w:r>
      <w:r w:rsidR="00CD4B91">
        <w:rPr>
          <w:rFonts w:ascii="Times New Roman" w:hAnsi="Times New Roman"/>
          <w:b/>
          <w:color w:val="002060"/>
          <w:sz w:val="28"/>
        </w:rPr>
        <w:t>Studia Drugiego Stopnia</w:t>
      </w:r>
    </w:p>
    <w:p w:rsidR="00AC28C7" w:rsidRPr="00AC28C7" w:rsidRDefault="00AC28C7" w:rsidP="00AC28C7">
      <w:pPr>
        <w:ind w:left="708" w:right="1251" w:firstLine="708"/>
        <w:jc w:val="center"/>
        <w:rPr>
          <w:rFonts w:ascii="Times New Roman" w:hAnsi="Times New Roman"/>
          <w:b/>
          <w:i/>
          <w:color w:val="002060"/>
          <w:sz w:val="28"/>
        </w:rPr>
      </w:pPr>
      <w:r w:rsidRPr="00AC28C7">
        <w:rPr>
          <w:rFonts w:ascii="Times New Roman" w:hAnsi="Times New Roman"/>
          <w:b/>
          <w:i/>
          <w:color w:val="002060"/>
          <w:sz w:val="28"/>
        </w:rPr>
        <w:t>Psychopedagogika</w:t>
      </w:r>
    </w:p>
    <w:p w:rsidR="00D56813" w:rsidRPr="00D56813" w:rsidRDefault="00D56813" w:rsidP="00D56813">
      <w:pPr>
        <w:ind w:left="708" w:right="1251" w:firstLine="708"/>
        <w:jc w:val="center"/>
        <w:rPr>
          <w:rFonts w:ascii="Times New Roman" w:hAnsi="Times New Roman"/>
          <w:i/>
          <w:sz w:val="28"/>
        </w:rPr>
      </w:pPr>
      <w:r w:rsidRPr="00D56813">
        <w:rPr>
          <w:rFonts w:ascii="Times New Roman" w:hAnsi="Times New Roman"/>
          <w:i/>
          <w:sz w:val="28"/>
        </w:rPr>
        <w:t>stacjonarne/niestacjonarne</w:t>
      </w:r>
    </w:p>
    <w:p w:rsidR="00CD4B91" w:rsidRDefault="00CD4B91" w:rsidP="00CD4B91">
      <w:pPr>
        <w:ind w:right="12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4B91" w:rsidRDefault="00CD4B91" w:rsidP="00CD4B91">
      <w:pPr>
        <w:spacing w:line="360" w:lineRule="auto"/>
        <w:ind w:right="1251"/>
        <w:jc w:val="both"/>
        <w:rPr>
          <w:rFonts w:ascii="Times New Roman" w:hAnsi="Times New Roman"/>
        </w:rPr>
      </w:pPr>
    </w:p>
    <w:p w:rsidR="00CD4B91" w:rsidRDefault="00CD4B91" w:rsidP="00CD4B91">
      <w:pPr>
        <w:spacing w:line="360" w:lineRule="auto"/>
        <w:ind w:rightChars="-20" w:right="-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Praktyka pedagogiczna na dwuletnich studiach drugiego stopnia w trybie stacjonarnym/niestacjonarnym odbywać się będzie według następującego planu:</w:t>
      </w:r>
    </w:p>
    <w:p w:rsidR="00CD4B91" w:rsidRDefault="00CD4B91" w:rsidP="00CD4B91">
      <w:pPr>
        <w:pStyle w:val="Akapitzlist1"/>
        <w:numPr>
          <w:ilvl w:val="0"/>
          <w:numId w:val="1"/>
        </w:numPr>
        <w:suppressAutoHyphens/>
        <w:autoSpaceDN w:val="0"/>
        <w:spacing w:after="0" w:line="360" w:lineRule="auto"/>
        <w:ind w:rightChars="-20" w:right="-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trwania praktyk:</w:t>
      </w:r>
    </w:p>
    <w:p w:rsidR="00CD4B91" w:rsidRDefault="00CD4B91" w:rsidP="00CD4B91">
      <w:pPr>
        <w:pStyle w:val="Akapitzlist1"/>
        <w:numPr>
          <w:ilvl w:val="0"/>
          <w:numId w:val="2"/>
        </w:numPr>
        <w:suppressAutoHyphens/>
        <w:autoSpaceDN w:val="0"/>
        <w:spacing w:after="0" w:line="360" w:lineRule="auto"/>
        <w:ind w:rightChars="-20" w:right="-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Praktyka </w:t>
      </w:r>
      <w:r w:rsidR="00D56813">
        <w:rPr>
          <w:rFonts w:ascii="Times New Roman" w:hAnsi="Times New Roman"/>
          <w:sz w:val="24"/>
          <w:szCs w:val="24"/>
        </w:rPr>
        <w:t xml:space="preserve">zawodowa </w:t>
      </w:r>
      <w:r>
        <w:rPr>
          <w:rFonts w:ascii="Times New Roman" w:hAnsi="Times New Roman"/>
          <w:sz w:val="24"/>
          <w:szCs w:val="24"/>
        </w:rPr>
        <w:t>pedagogiczna</w:t>
      </w:r>
      <w:r w:rsidR="00D56813">
        <w:rPr>
          <w:rFonts w:ascii="Times New Roman" w:hAnsi="Times New Roman"/>
          <w:sz w:val="24"/>
          <w:szCs w:val="24"/>
        </w:rPr>
        <w:t xml:space="preserve"> (asystencka)</w:t>
      </w:r>
      <w:r>
        <w:rPr>
          <w:rFonts w:ascii="Times New Roman" w:hAnsi="Times New Roman"/>
          <w:sz w:val="24"/>
          <w:szCs w:val="24"/>
        </w:rPr>
        <w:t xml:space="preserve"> – rok I,  semestr </w:t>
      </w:r>
      <w:bookmarkStart w:id="0" w:name="_GoBack"/>
      <w:bookmarkEnd w:id="0"/>
      <w:r w:rsidR="00D5681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 w:rsidR="00D568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godzin.</w:t>
      </w:r>
    </w:p>
    <w:p w:rsidR="00F70D40" w:rsidRPr="00834B3B" w:rsidRDefault="00F70D40" w:rsidP="00F70D40">
      <w:pPr>
        <w:pStyle w:val="Akapitzlist1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praktyk: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Praktykę zawodową pedagogiczną student może odbyć we wszystkich placówkach oświatowych, które są objęte nadzorem kuratorium oświaty:</w:t>
      </w:r>
    </w:p>
    <w:p w:rsidR="00F70D40" w:rsidRPr="00A24915" w:rsidRDefault="00F70D40" w:rsidP="00F70D40">
      <w:pPr>
        <w:spacing w:line="360" w:lineRule="auto"/>
        <w:jc w:val="both"/>
        <w:rPr>
          <w:rFonts w:ascii="Times New Roman" w:hAnsi="Times New Roman"/>
        </w:rPr>
      </w:pPr>
      <w:r w:rsidRPr="00A24915">
        <w:rPr>
          <w:rFonts w:ascii="Times New Roman" w:hAnsi="Times New Roman"/>
          <w:b/>
        </w:rPr>
        <w:t>1)</w:t>
      </w:r>
      <w:r w:rsidRPr="00A24915">
        <w:rPr>
          <w:rFonts w:ascii="Times New Roman" w:hAnsi="Times New Roman"/>
        </w:rPr>
        <w:t xml:space="preserve"> szkoły: 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podstawowe, w tym: specjalne, integracyjne, z oddziałami integracyjnymi i sportowymi, sportowe i mistrzostwa sportowego, 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ponadpodstawowe, w tym: specjalne, integracyjne, dwujęzyczne, z oddziałami integracyjnymi, dwujęzycznymi i sportowymi, sportowe, mistrzostwa sportowego, rolnicze, leśne, morskie, żeglugi śródlądowej oraz rybołówstwa,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artystyczne; 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 w:rsidRPr="00A24915">
        <w:rPr>
          <w:rFonts w:ascii="Times New Roman" w:hAnsi="Times New Roman"/>
          <w:b/>
        </w:rPr>
        <w:t>2)</w:t>
      </w:r>
      <w:r w:rsidRPr="00A24915">
        <w:rPr>
          <w:rFonts w:ascii="Times New Roman" w:hAnsi="Times New Roman"/>
        </w:rPr>
        <w:t xml:space="preserve"> placówki oświatowo-wychowawcze,</w:t>
      </w:r>
      <w:r>
        <w:rPr>
          <w:rFonts w:ascii="Times New Roman" w:hAnsi="Times New Roman"/>
        </w:rPr>
        <w:t xml:space="preserve"> w tym wychowania pozaszkolnego, jak młodzieżowe domy kultury; szkolne schroniska młodzieżowe umożliwiające rozwijanie zainteresowań                         i uzdolnień oraz korzystanie z różnych form wypoczynku i organizacji czasu wolnego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2a) placówki kształcenia ustawicznego, placówki kształcenia praktycznego oraz ośrodki dokształcania i doskonalenia zawodowego, umożliwiające uzyskanie i uzupełnienie wiedzy, umiejętności i kwalifikacji zawodowych; 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2b) placówki artystyczne – ogniska artystyczne umożliwiające rozwijanie zainteresowań                       i uzdolnień artystycznych; 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 w:rsidRPr="00A24915">
        <w:rPr>
          <w:rFonts w:ascii="Times New Roman" w:hAnsi="Times New Roman"/>
          <w:b/>
        </w:rPr>
        <w:t>3)</w:t>
      </w:r>
      <w:r w:rsidRPr="00A24915">
        <w:rPr>
          <w:rFonts w:ascii="Times New Roman" w:hAnsi="Times New Roman"/>
        </w:rPr>
        <w:t xml:space="preserve"> poradnie psychologiczno-pedagogiczne</w:t>
      </w:r>
      <w:r>
        <w:rPr>
          <w:rFonts w:ascii="Times New Roman" w:hAnsi="Times New Roman"/>
        </w:rPr>
        <w:t xml:space="preserve">, w tym poradnie specjalistyczne udzielające dzieciom, młodzieży, rodzicom i nauczycielom pomocy psychologiczno-pedagogicznej,                        a  także pomocy uczniom w wyborze kierunku kształcenia i zawodu; 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4) </w:t>
      </w:r>
      <w:r w:rsidRPr="00370800">
        <w:rPr>
          <w:rFonts w:ascii="Times New Roman" w:hAnsi="Times New Roman"/>
        </w:rPr>
        <w:t>młodzieżowe ośrodki wychowawcze, młodzieżowe ośrodki socjoterapii, specjalne ośrodki szkolno- wychowawcze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A24915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placówki zapewniające opiekę i wychowanie uczniom w okresie pobierania nauki poza miejscem stałego zamieszkania (bursy, internaty).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6) </w:t>
      </w:r>
      <w:r w:rsidRPr="00370800">
        <w:rPr>
          <w:rFonts w:ascii="Times New Roman" w:hAnsi="Times New Roman"/>
        </w:rPr>
        <w:t>Placówki doskonalenia nauczycieli</w:t>
      </w:r>
    </w:p>
    <w:p w:rsidR="00F70D40" w:rsidRDefault="00F70D40" w:rsidP="00F70D40">
      <w:pPr>
        <w:spacing w:line="360" w:lineRule="auto"/>
        <w:ind w:left="426" w:firstLine="999"/>
        <w:jc w:val="both"/>
      </w:pPr>
    </w:p>
    <w:p w:rsidR="00F70D40" w:rsidRDefault="00F70D40" w:rsidP="00F70D40">
      <w:pPr>
        <w:pStyle w:val="Akapitzlist1"/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zawodowej praktyki pedagogicznej:</w:t>
      </w:r>
    </w:p>
    <w:p w:rsidR="00F70D40" w:rsidRDefault="00F70D40" w:rsidP="00F70D40">
      <w:pPr>
        <w:pStyle w:val="Akapitzlist1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Pogłębienie wiedzy na temat procesów edukacyjnych</w:t>
      </w:r>
    </w:p>
    <w:p w:rsidR="00F70D40" w:rsidRDefault="00F70D40" w:rsidP="00F70D40">
      <w:pPr>
        <w:pStyle w:val="Akapitzlist1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Nabycie umiejętności planowania, prowadzenia i dokumentowania zajęć</w:t>
      </w:r>
    </w:p>
    <w:p w:rsidR="00F70D40" w:rsidRDefault="00F70D40" w:rsidP="00F70D40">
      <w:pPr>
        <w:pStyle w:val="Akapitzlist1"/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Zdobycie umiejętności analizowanie własnej pracy i jej efektów</w:t>
      </w:r>
    </w:p>
    <w:p w:rsidR="00F70D40" w:rsidRDefault="00F70D40" w:rsidP="00F70D40">
      <w:pPr>
        <w:pStyle w:val="Akapitzlist1"/>
        <w:numPr>
          <w:ilvl w:val="0"/>
          <w:numId w:val="9"/>
        </w:numPr>
        <w:suppressAutoHyphens/>
        <w:autoSpaceDN w:val="0"/>
        <w:spacing w:after="0" w:line="360" w:lineRule="auto"/>
        <w:ind w:left="363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Pozyskanie umiejętności samodzielnego projektowania działań edukacyjnych oraz prowadzenia zajęć</w:t>
      </w:r>
    </w:p>
    <w:p w:rsidR="00F70D40" w:rsidRDefault="00F70D40" w:rsidP="00F70D40">
      <w:pPr>
        <w:pStyle w:val="Akapitzlist1"/>
        <w:numPr>
          <w:ilvl w:val="0"/>
          <w:numId w:val="9"/>
        </w:numPr>
        <w:suppressAutoHyphens/>
        <w:autoSpaceDN w:val="0"/>
        <w:spacing w:after="0" w:line="360" w:lineRule="auto"/>
        <w:ind w:left="363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Nabycie kompetencji zawodowych w zakresie interpersonalnym, praktycznym, menadżerskim, pedagogicznym.</w:t>
      </w:r>
    </w:p>
    <w:p w:rsidR="00F70D40" w:rsidRPr="00D409AC" w:rsidRDefault="00F70D40" w:rsidP="00F70D40">
      <w:pPr>
        <w:pStyle w:val="Akapitzlist1"/>
        <w:suppressAutoHyphens/>
        <w:autoSpaceDN w:val="0"/>
        <w:spacing w:after="0" w:line="360" w:lineRule="auto"/>
        <w:ind w:left="363"/>
        <w:jc w:val="both"/>
        <w:rPr>
          <w:rFonts w:ascii="Times New Roman" w:hAnsi="Times New Roman"/>
          <w:sz w:val="24"/>
          <w:szCs w:val="24"/>
        </w:rPr>
      </w:pPr>
    </w:p>
    <w:p w:rsidR="00F70D40" w:rsidRDefault="00F70D40" w:rsidP="00F70D40">
      <w:pPr>
        <w:pStyle w:val="Akapitzlist1"/>
        <w:numPr>
          <w:ilvl w:val="0"/>
          <w:numId w:val="1"/>
        </w:numPr>
        <w:suppressAutoHyphens/>
        <w:autoSpaceDN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Wymagana dokumentacja do odbycia praktyk: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Aby student mógł otrzymać dokumenty uprawniające go do odbycia praktyki zobowiązany jest dostarczyć opiekunowi praktyk:</w:t>
      </w:r>
    </w:p>
    <w:p w:rsidR="00F70D40" w:rsidRDefault="00F70D40" w:rsidP="00F70D40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dotyczące wybranej placówki (</w:t>
      </w:r>
      <w:r>
        <w:rPr>
          <w:rFonts w:ascii="Times New Roman" w:hAnsi="Times New Roman"/>
          <w:b/>
          <w:sz w:val="24"/>
          <w:szCs w:val="24"/>
        </w:rPr>
        <w:t>pełna nazwa i adres korespondencyjny),</w:t>
      </w:r>
    </w:p>
    <w:p w:rsidR="00F70D40" w:rsidRDefault="00F70D40" w:rsidP="00F70D40">
      <w:pPr>
        <w:pStyle w:val="Akapitzlist1"/>
        <w:numPr>
          <w:ilvl w:val="0"/>
          <w:numId w:val="4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nazwę i numer aktualnej polisy ubezpieczeniowej OC oraz NNW,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każdorazowym rozpoczęciem praktyki student powinien odebrać z Uczelni:</w:t>
      </w:r>
    </w:p>
    <w:p w:rsidR="00F70D40" w:rsidRDefault="00F70D40" w:rsidP="00F70D40">
      <w:pPr>
        <w:pStyle w:val="Akapitzlist1"/>
        <w:numPr>
          <w:ilvl w:val="0"/>
          <w:numId w:val="5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porozumienie/umowę w sprawie organizacji praktyk,</w:t>
      </w:r>
    </w:p>
    <w:p w:rsidR="00F70D40" w:rsidRDefault="00F70D40" w:rsidP="00F70D40">
      <w:pPr>
        <w:pStyle w:val="Akapitzlist1"/>
        <w:numPr>
          <w:ilvl w:val="0"/>
          <w:numId w:val="5"/>
        </w:numPr>
        <w:suppressAutoHyphens/>
        <w:autoSpaceDN w:val="0"/>
        <w:spacing w:after="0" w:line="360" w:lineRule="auto"/>
        <w:ind w:left="0" w:hanging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skierowanie,</w:t>
      </w:r>
    </w:p>
    <w:p w:rsidR="00F70D40" w:rsidRDefault="00F70D40" w:rsidP="00F70D40">
      <w:pPr>
        <w:pStyle w:val="Akapitzlist1"/>
        <w:numPr>
          <w:ilvl w:val="0"/>
          <w:numId w:val="5"/>
        </w:numPr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wzór dzienniczka praktyk,  </w:t>
      </w:r>
    </w:p>
    <w:p w:rsidR="00F70D40" w:rsidRPr="00D409AC" w:rsidRDefault="00F70D40" w:rsidP="00F70D40">
      <w:pPr>
        <w:pStyle w:val="Akapitzlist1"/>
        <w:numPr>
          <w:ilvl w:val="0"/>
          <w:numId w:val="5"/>
        </w:numPr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09AC">
        <w:rPr>
          <w:rFonts w:ascii="Times New Roman" w:hAnsi="Times New Roman"/>
          <w:sz w:val="24"/>
          <w:szCs w:val="24"/>
        </w:rPr>
        <w:t>student powinien również podpisać oświadczenie (</w:t>
      </w:r>
      <w:r w:rsidRPr="00D409AC">
        <w:rPr>
          <w:rFonts w:ascii="Times New Roman" w:hAnsi="Times New Roman"/>
          <w:b/>
          <w:sz w:val="24"/>
          <w:szCs w:val="24"/>
        </w:rPr>
        <w:t>Załącznik A</w:t>
      </w:r>
      <w:r w:rsidRPr="00D409AC">
        <w:rPr>
          <w:rFonts w:ascii="Times New Roman" w:hAnsi="Times New Roman"/>
          <w:sz w:val="24"/>
          <w:szCs w:val="24"/>
        </w:rPr>
        <w:t>)  potwierdzające zapoznanie się z powyższymi dokumentami.</w:t>
      </w:r>
    </w:p>
    <w:p w:rsidR="00F70D40" w:rsidRDefault="00F70D40" w:rsidP="00F70D40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F70D40" w:rsidRPr="00D409AC" w:rsidRDefault="00F70D40" w:rsidP="00F70D4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Dziennik praktyk </w:t>
      </w:r>
      <w:r w:rsidRPr="00D409AC">
        <w:rPr>
          <w:rFonts w:ascii="Times New Roman" w:hAnsi="Times New Roman"/>
          <w:b/>
        </w:rPr>
        <w:t>powinien zawierać następujące elementy: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studenta, kierunek i specjalność studiów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 i zakres praktyki,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przebiegu praktyki (obserwacji zajęć)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przebiegu praktyki (czas, miejsce, rodzaje wykonywanych w ramach praktyki zadań),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scenariusze zajęć (tylko w przypadku prowadzenia zajęć przez studenta/</w:t>
      </w:r>
      <w:proofErr w:type="spellStart"/>
      <w:r>
        <w:rPr>
          <w:rFonts w:ascii="Times New Roman" w:hAnsi="Times New Roman"/>
          <w:sz w:val="24"/>
          <w:szCs w:val="24"/>
        </w:rPr>
        <w:t>tkę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70D40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notatki z zebrań, spotkań, uroczystości</w:t>
      </w:r>
    </w:p>
    <w:p w:rsidR="00F70D40" w:rsidRPr="00A67FFA" w:rsidRDefault="00F70D40" w:rsidP="00F70D40">
      <w:pPr>
        <w:pStyle w:val="Akapitzlist1"/>
        <w:numPr>
          <w:ilvl w:val="0"/>
          <w:numId w:val="6"/>
        </w:numPr>
        <w:suppressAutoHyphens/>
        <w:autoSpaceDN w:val="0"/>
        <w:spacing w:line="360" w:lineRule="auto"/>
        <w:ind w:left="0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ocenę  przydatności do zawodu </w:t>
      </w:r>
      <w:r w:rsidRPr="00A67FFA">
        <w:rPr>
          <w:rFonts w:ascii="Times New Roman" w:hAnsi="Times New Roman"/>
          <w:b/>
          <w:sz w:val="24"/>
          <w:szCs w:val="24"/>
        </w:rPr>
        <w:t>(Za</w:t>
      </w:r>
      <w:r>
        <w:rPr>
          <w:rFonts w:ascii="Times New Roman" w:hAnsi="Times New Roman"/>
          <w:b/>
          <w:sz w:val="24"/>
          <w:szCs w:val="24"/>
        </w:rPr>
        <w:t xml:space="preserve">łącznik </w:t>
      </w:r>
      <w:r w:rsidRPr="00A67FFA">
        <w:rPr>
          <w:rFonts w:ascii="Times New Roman" w:hAnsi="Times New Roman"/>
          <w:b/>
          <w:sz w:val="24"/>
          <w:szCs w:val="24"/>
        </w:rPr>
        <w:t xml:space="preserve"> C)</w:t>
      </w:r>
    </w:p>
    <w:p w:rsidR="00F70D40" w:rsidRPr="0045225E" w:rsidRDefault="00F70D40" w:rsidP="00F70D40">
      <w:pPr>
        <w:pStyle w:val="Akapitzlist1"/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5225E">
        <w:rPr>
          <w:rFonts w:ascii="Times New Roman" w:hAnsi="Times New Roman"/>
          <w:sz w:val="24"/>
          <w:szCs w:val="24"/>
        </w:rPr>
        <w:t xml:space="preserve">ziennik praktyk powinien zostać opatrzony podpisem opiekuna praktyk z ramienia placówki. </w:t>
      </w:r>
    </w:p>
    <w:p w:rsidR="00F70D40" w:rsidRDefault="00F70D40" w:rsidP="00F70D40">
      <w:pPr>
        <w:pStyle w:val="Akapitzlist1"/>
        <w:suppressAutoHyphens/>
        <w:autoSpaceDN w:val="0"/>
        <w:spacing w:line="36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F70D40" w:rsidRPr="0045225E" w:rsidRDefault="00F70D40" w:rsidP="00F70D40">
      <w:pPr>
        <w:pStyle w:val="Akapitzlist1"/>
        <w:suppressAutoHyphens/>
        <w:autoSpaceDN w:val="0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45225E">
        <w:rPr>
          <w:rFonts w:ascii="Times New Roman" w:hAnsi="Times New Roman"/>
          <w:b/>
          <w:sz w:val="24"/>
          <w:szCs w:val="24"/>
        </w:rPr>
        <w:t>Obowi</w:t>
      </w:r>
      <w:r>
        <w:rPr>
          <w:rFonts w:ascii="Times New Roman" w:hAnsi="Times New Roman"/>
          <w:b/>
          <w:sz w:val="24"/>
          <w:szCs w:val="24"/>
        </w:rPr>
        <w:t>ązki studenta w czasie praktyki</w:t>
      </w:r>
    </w:p>
    <w:p w:rsidR="00F70D40" w:rsidRDefault="00F70D40" w:rsidP="00F70D4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czasie zawodowej </w:t>
      </w:r>
      <w:r w:rsidRPr="00D409AC">
        <w:rPr>
          <w:rFonts w:ascii="Times New Roman" w:hAnsi="Times New Roman"/>
        </w:rPr>
        <w:t>praktyki pedagogicznej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student: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obserwuje  zajęcia prowadzone przez opiekuna praktyki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aktywnie uczestniczy w przygotowywaniu pomocy dydaktycznych i materiałów do zajęć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pomaga w prowadzeniu uroczystości, imprez wg planu danej placówki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zapoznaje się z dokumentacją placówki, planami okresowymi zajęć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uczestniczy w zebraniach, uroczystościach, spotkaniach, naradach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obserwuje pracę specjalistów zatrudnionych w placówce (np. pedagoga, logopedy), ze szczególnym uwzględnieniem zajęć z dziećmi o specjalnych potrzebach edukacyjnych</w:t>
      </w:r>
    </w:p>
    <w:p w:rsidR="00F70D40" w:rsidRDefault="00F70D40" w:rsidP="00F70D40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  <w:sz w:val="24"/>
          <w:szCs w:val="24"/>
        </w:rPr>
        <w:t>wykonuje inne, nie wyszczególnione w regulaminie, zadania przydzielone przez opiekuna praktyki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prowadzi dziennik praktyk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przygotowuje scenariusze zajęć (tylko w przypadku, gdy student/tka takowe zajęcia prowadzi)</w:t>
      </w:r>
    </w:p>
    <w:p w:rsidR="00F70D40" w:rsidRDefault="00F70D40" w:rsidP="00F70D40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projektuje własne działania pedagogiczne.</w:t>
      </w:r>
    </w:p>
    <w:p w:rsidR="00F70D40" w:rsidRPr="00DE3698" w:rsidRDefault="00F70D40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</w:p>
    <w:p w:rsidR="00F70D40" w:rsidRDefault="00F70D40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DE3698">
        <w:rPr>
          <w:rFonts w:ascii="Times New Roman" w:hAnsi="Times New Roman"/>
        </w:rPr>
        <w:t>Ponadto w toku kształcenia studentów S</w:t>
      </w:r>
      <w:r>
        <w:rPr>
          <w:rFonts w:ascii="Times New Roman" w:hAnsi="Times New Roman"/>
        </w:rPr>
        <w:t>D</w:t>
      </w:r>
      <w:r w:rsidRPr="00DE3698">
        <w:rPr>
          <w:rFonts w:ascii="Times New Roman" w:hAnsi="Times New Roman"/>
        </w:rPr>
        <w:t>S na kierunku Pedagogika realizowane są także prakt</w:t>
      </w:r>
      <w:r>
        <w:rPr>
          <w:rFonts w:ascii="Times New Roman" w:hAnsi="Times New Roman"/>
        </w:rPr>
        <w:t xml:space="preserve">yki zawodowe zgodne z wybraną ścieżką kształcenia. </w:t>
      </w:r>
      <w:r w:rsidRPr="00DE3698">
        <w:rPr>
          <w:rFonts w:ascii="Times New Roman" w:hAnsi="Times New Roman"/>
        </w:rPr>
        <w:t>Praktyka powin</w:t>
      </w:r>
      <w:r>
        <w:rPr>
          <w:rFonts w:ascii="Times New Roman" w:hAnsi="Times New Roman"/>
        </w:rPr>
        <w:t xml:space="preserve">na się odbywać                     w placówkach oświatowych, oświatowo- wychowawczych, opiekuńczych, opiekuńczo </w:t>
      </w:r>
      <w:r w:rsidRPr="00DE3698">
        <w:rPr>
          <w:rFonts w:ascii="Times New Roman" w:hAnsi="Times New Roman"/>
        </w:rPr>
        <w:t>-wychowawczych, pomocowych, terapeutycznych, edukacyjnych, penitencjarnych, socjalizacyjny</w:t>
      </w:r>
      <w:r>
        <w:rPr>
          <w:rFonts w:ascii="Times New Roman" w:hAnsi="Times New Roman"/>
        </w:rPr>
        <w:t>ch, organizacjach pozarządowych, które</w:t>
      </w:r>
      <w:r w:rsidRPr="00DE36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zajmują się działalnością pedagogiczną. </w:t>
      </w:r>
    </w:p>
    <w:p w:rsidR="00F70D40" w:rsidRDefault="00F70D40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</w:p>
    <w:p w:rsidR="00F70D40" w:rsidRDefault="00F70D40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</w:rPr>
      </w:pPr>
    </w:p>
    <w:p w:rsidR="00F70D40" w:rsidRPr="00834B3B" w:rsidRDefault="00F70D40" w:rsidP="00F70D40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</w:rPr>
      </w:pPr>
      <w:r w:rsidRPr="00834B3B">
        <w:rPr>
          <w:rFonts w:ascii="Times New Roman" w:hAnsi="Times New Roman"/>
          <w:b/>
        </w:rPr>
        <w:lastRenderedPageBreak/>
        <w:t>Celem praktyk zawodowych jest:</w:t>
      </w:r>
    </w:p>
    <w:p w:rsidR="00F70D40" w:rsidRPr="0045225E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45225E">
        <w:rPr>
          <w:rFonts w:ascii="Times New Roman" w:hAnsi="Times New Roman"/>
        </w:rPr>
        <w:t>przygotowanie studenta do wykonywania pracy zawodowej,</w:t>
      </w:r>
    </w:p>
    <w:p w:rsidR="00F70D40" w:rsidRPr="0045225E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do rozwiązywania problemów opiekuń</w:t>
      </w:r>
      <w:r w:rsidRPr="0045225E">
        <w:rPr>
          <w:rFonts w:ascii="Times New Roman" w:hAnsi="Times New Roman"/>
        </w:rPr>
        <w:t>czych, wyc</w:t>
      </w:r>
      <w:r>
        <w:rPr>
          <w:rFonts w:ascii="Times New Roman" w:hAnsi="Times New Roman"/>
        </w:rPr>
        <w:t>howawczych, edukacyjnych dotyczących osób i grup społecznych znajdujących się</w:t>
      </w:r>
      <w:r w:rsidRPr="0045225E">
        <w:rPr>
          <w:rFonts w:ascii="Times New Roman" w:hAnsi="Times New Roman"/>
        </w:rPr>
        <w:t xml:space="preserve"> w t</w:t>
      </w:r>
      <w:r>
        <w:rPr>
          <w:rFonts w:ascii="Times New Roman" w:hAnsi="Times New Roman"/>
        </w:rPr>
        <w:t>rudnych sytuacjach życiowych, a takż</w:t>
      </w:r>
      <w:r w:rsidRPr="0045225E">
        <w:rPr>
          <w:rFonts w:ascii="Times New Roman" w:hAnsi="Times New Roman"/>
        </w:rPr>
        <w:t>e rozpoznawania problem6w, zapobieg</w:t>
      </w:r>
      <w:r>
        <w:rPr>
          <w:rFonts w:ascii="Times New Roman" w:hAnsi="Times New Roman"/>
        </w:rPr>
        <w:t>ania im, ograniczania pojawiających się trudności poprzez stosowanie środkó</w:t>
      </w:r>
      <w:r w:rsidRPr="0045225E">
        <w:rPr>
          <w:rFonts w:ascii="Times New Roman" w:hAnsi="Times New Roman"/>
        </w:rPr>
        <w:t>w psychologiczno- ped</w:t>
      </w:r>
      <w:r>
        <w:rPr>
          <w:rFonts w:ascii="Times New Roman" w:hAnsi="Times New Roman"/>
        </w:rPr>
        <w:t>agogicznych, socjalnych, opiekuń</w:t>
      </w:r>
      <w:r w:rsidRPr="0045225E">
        <w:rPr>
          <w:rFonts w:ascii="Times New Roman" w:hAnsi="Times New Roman"/>
        </w:rPr>
        <w:t>czych;</w:t>
      </w:r>
    </w:p>
    <w:p w:rsidR="00F70D40" w:rsidRPr="008C6E72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C6E72">
        <w:rPr>
          <w:rFonts w:ascii="Times New Roman" w:hAnsi="Times New Roman"/>
        </w:rPr>
        <w:t>abycie umiejętności pomagania w sytuacjach zagrożeń społecznych oraz udzielania pomocy i wsparcia pedagogicznego,</w:t>
      </w:r>
    </w:p>
    <w:p w:rsidR="00F70D40" w:rsidRPr="008C6E72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8C6E72">
        <w:rPr>
          <w:rFonts w:ascii="Times New Roman" w:hAnsi="Times New Roman"/>
        </w:rPr>
        <w:t>nabycie umiejętności podejmowania wszelakich działań profilaktycznych, diagnostycznych i wspomagających (dzieci, młodzież, ich rodziców, opiekunów prawnych i innych osób dorosłych, w tym seniorów) i grup społecznych w różnych środowiskach życia,</w:t>
      </w:r>
    </w:p>
    <w:p w:rsidR="00F70D40" w:rsidRPr="008C6E72" w:rsidRDefault="00F70D40" w:rsidP="00F70D40">
      <w:pPr>
        <w:numPr>
          <w:ilvl w:val="1"/>
          <w:numId w:val="11"/>
        </w:numPr>
        <w:tabs>
          <w:tab w:val="left" w:pos="360"/>
        </w:tabs>
        <w:spacing w:line="360" w:lineRule="auto"/>
        <w:jc w:val="both"/>
        <w:rPr>
          <w:rFonts w:ascii="Times New Roman" w:hAnsi="Times New Roman"/>
        </w:rPr>
      </w:pPr>
      <w:r w:rsidRPr="008C6E72">
        <w:rPr>
          <w:rFonts w:ascii="Times New Roman" w:hAnsi="Times New Roman"/>
        </w:rPr>
        <w:t>przygotowanie do prowadzenia zajęć edukacyjnych dla wychowanków i innych podmiotów społecznych zgodnie z wybraną ścieżką kształcenia.</w:t>
      </w:r>
    </w:p>
    <w:p w:rsidR="00F70D40" w:rsidRPr="008C6E72" w:rsidRDefault="00F70D40" w:rsidP="00F70D40">
      <w:pPr>
        <w:pStyle w:val="Tekstpodstawowy"/>
        <w:spacing w:before="93" w:line="364" w:lineRule="auto"/>
        <w:ind w:left="331" w:right="170" w:firstLine="0"/>
        <w:jc w:val="both"/>
        <w:rPr>
          <w:sz w:val="24"/>
          <w:szCs w:val="24"/>
          <w:lang w:val="pl-PL"/>
        </w:rPr>
      </w:pPr>
      <w:r w:rsidRPr="008C6E72">
        <w:rPr>
          <w:sz w:val="24"/>
          <w:szCs w:val="24"/>
          <w:lang w:val="pl-PL"/>
        </w:rPr>
        <w:t>Student ma możliwość skorzystania z oferty miejsc praktyk przygotowanych przez  Instytut Pedagogiki na podstawie zawartych porozumień i podpisanych deklaracji</w:t>
      </w:r>
      <w:r w:rsidRPr="008C6E72">
        <w:rPr>
          <w:sz w:val="24"/>
          <w:szCs w:val="24"/>
          <w:lang w:val="pl-PL"/>
        </w:rPr>
        <w:br/>
        <w:t xml:space="preserve"> z partnerami  lub wskaza</w:t>
      </w:r>
      <w:r>
        <w:rPr>
          <w:sz w:val="24"/>
          <w:szCs w:val="24"/>
          <w:lang w:val="pl-PL"/>
        </w:rPr>
        <w:t xml:space="preserve">nych placówkach orz </w:t>
      </w:r>
      <w:r w:rsidRPr="008C6E72">
        <w:rPr>
          <w:sz w:val="24"/>
          <w:szCs w:val="24"/>
          <w:lang w:val="pl-PL"/>
        </w:rPr>
        <w:t xml:space="preserve"> plac</w:t>
      </w:r>
      <w:r w:rsidRPr="00A67FFA">
        <w:rPr>
          <w:sz w:val="24"/>
          <w:szCs w:val="24"/>
          <w:lang w:val="pl-PL"/>
        </w:rPr>
        <w:t>ó</w:t>
      </w:r>
      <w:r w:rsidRPr="008C6E72">
        <w:rPr>
          <w:sz w:val="24"/>
          <w:szCs w:val="24"/>
          <w:lang w:val="pl-PL"/>
        </w:rPr>
        <w:t>wk</w:t>
      </w:r>
      <w:r>
        <w:rPr>
          <w:sz w:val="24"/>
          <w:szCs w:val="24"/>
          <w:lang w:val="pl-PL"/>
        </w:rPr>
        <w:t xml:space="preserve">ach wybranych </w:t>
      </w:r>
      <w:r w:rsidRPr="008C6E72">
        <w:rPr>
          <w:spacing w:val="-4"/>
          <w:sz w:val="24"/>
          <w:szCs w:val="24"/>
          <w:lang w:val="pl-PL"/>
        </w:rPr>
        <w:t xml:space="preserve"> </w:t>
      </w:r>
      <w:r w:rsidRPr="008C6E72">
        <w:rPr>
          <w:sz w:val="24"/>
          <w:szCs w:val="24"/>
          <w:lang w:val="pl-PL"/>
        </w:rPr>
        <w:t>indywidualnie.</w:t>
      </w:r>
    </w:p>
    <w:p w:rsidR="00F70D40" w:rsidRDefault="00F70D40" w:rsidP="00F70D40">
      <w:pPr>
        <w:spacing w:line="360" w:lineRule="auto"/>
        <w:ind w:firstLine="360"/>
        <w:jc w:val="both"/>
        <w:rPr>
          <w:rFonts w:ascii="Times New Roman" w:hAnsi="Times New Roman"/>
          <w:b/>
        </w:rPr>
      </w:pPr>
    </w:p>
    <w:p w:rsidR="00F70D40" w:rsidRPr="008C6E72" w:rsidRDefault="00F70D40" w:rsidP="00F70D40">
      <w:pPr>
        <w:spacing w:line="360" w:lineRule="auto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8C6E72">
        <w:rPr>
          <w:rFonts w:ascii="Times New Roman" w:hAnsi="Times New Roman"/>
          <w:b/>
        </w:rPr>
        <w:t>. Warunki zaliczenia praktyk</w:t>
      </w:r>
    </w:p>
    <w:p w:rsidR="00F70D40" w:rsidRPr="0063271B" w:rsidRDefault="00F70D40" w:rsidP="00F70D40">
      <w:pPr>
        <w:spacing w:line="360" w:lineRule="auto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Podstawą  zaliczenia praktyk jest przedstawiony przez studenta dziennik praktyk </w:t>
      </w:r>
      <w:r>
        <w:rPr>
          <w:rFonts w:ascii="Times New Roman" w:hAnsi="Times New Roman"/>
        </w:rPr>
        <w:br/>
        <w:t xml:space="preserve">z wpisami świadczącymi o pozytywnym ukończeniu praktyki;  </w:t>
      </w:r>
      <w:r>
        <w:rPr>
          <w:rFonts w:ascii="Times New Roman" w:hAnsi="Times New Roman"/>
          <w:b/>
        </w:rPr>
        <w:t xml:space="preserve">zapisany na nośniku elektronicznym </w:t>
      </w:r>
      <w:r>
        <w:rPr>
          <w:rFonts w:ascii="Times New Roman" w:hAnsi="Times New Roman"/>
        </w:rPr>
        <w:t xml:space="preserve">oraz ocena przydatności do zawodu </w:t>
      </w:r>
      <w:r w:rsidRPr="0063271B">
        <w:rPr>
          <w:rFonts w:ascii="Times New Roman" w:hAnsi="Times New Roman"/>
          <w:b/>
        </w:rPr>
        <w:t>(Zał. C)</w:t>
      </w:r>
      <w:r>
        <w:rPr>
          <w:rFonts w:ascii="Times New Roman" w:hAnsi="Times New Roman"/>
        </w:rPr>
        <w:t xml:space="preserve"> wystawiona przez placówkę,                 w której student realizował praktykę – </w:t>
      </w:r>
      <w:r w:rsidRPr="0063271B">
        <w:rPr>
          <w:rFonts w:ascii="Times New Roman" w:hAnsi="Times New Roman"/>
          <w:b/>
        </w:rPr>
        <w:t xml:space="preserve">podpisana przez dyrektora placówki oraz nauczyciela (opiekuna z ramienia placówki). </w:t>
      </w:r>
    </w:p>
    <w:p w:rsidR="00F70D40" w:rsidRPr="007D6A0B" w:rsidRDefault="00F70D40" w:rsidP="00F70D40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F70D40" w:rsidRDefault="00F70D40" w:rsidP="00F70D40">
      <w:pPr>
        <w:pStyle w:val="Akapitzlist1"/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0D40" w:rsidRDefault="00F70D40" w:rsidP="00F70D40">
      <w:pPr>
        <w:pStyle w:val="Akapitzlist1"/>
        <w:suppressAutoHyphens/>
        <w:autoSpaceDN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*Należy podkreślić, że w</w:t>
      </w:r>
      <w:r w:rsidRPr="007D6A0B">
        <w:rPr>
          <w:rFonts w:ascii="Times New Roman" w:hAnsi="Times New Roman"/>
          <w:sz w:val="24"/>
          <w:szCs w:val="24"/>
        </w:rPr>
        <w:t xml:space="preserve"> przypadku kolizji regulaminu z wytycznymi </w:t>
      </w:r>
      <w:r>
        <w:rPr>
          <w:rFonts w:ascii="Times New Roman" w:hAnsi="Times New Roman"/>
          <w:sz w:val="24"/>
          <w:szCs w:val="24"/>
        </w:rPr>
        <w:t>M</w:t>
      </w:r>
      <w:r w:rsidRPr="007D6A0B">
        <w:rPr>
          <w:rFonts w:ascii="Times New Roman" w:hAnsi="Times New Roman"/>
          <w:sz w:val="24"/>
          <w:szCs w:val="24"/>
        </w:rPr>
        <w:t xml:space="preserve">inisterstwa lub aktami powszechnie obowiązującymi stosuje się te akty </w:t>
      </w:r>
      <w:r>
        <w:rPr>
          <w:rFonts w:ascii="Times New Roman" w:hAnsi="Times New Roman"/>
          <w:sz w:val="24"/>
          <w:szCs w:val="24"/>
        </w:rPr>
        <w:t xml:space="preserve">prawne </w:t>
      </w:r>
      <w:r w:rsidRPr="007D6A0B">
        <w:rPr>
          <w:rFonts w:ascii="Times New Roman" w:hAnsi="Times New Roman"/>
          <w:sz w:val="24"/>
          <w:szCs w:val="24"/>
        </w:rPr>
        <w:t>a n</w:t>
      </w:r>
      <w:r>
        <w:rPr>
          <w:rFonts w:ascii="Times New Roman" w:hAnsi="Times New Roman"/>
          <w:sz w:val="24"/>
          <w:szCs w:val="24"/>
        </w:rPr>
        <w:t>ie regulamin praktyk.</w:t>
      </w:r>
    </w:p>
    <w:sectPr w:rsidR="00F70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480"/>
    <w:multiLevelType w:val="multilevel"/>
    <w:tmpl w:val="13CE74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AC76C66"/>
    <w:multiLevelType w:val="multilevel"/>
    <w:tmpl w:val="1AC76C6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26151F75"/>
    <w:multiLevelType w:val="multilevel"/>
    <w:tmpl w:val="26151F75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2AA82970"/>
    <w:multiLevelType w:val="multilevel"/>
    <w:tmpl w:val="2AA82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2E274C7D"/>
    <w:multiLevelType w:val="hybridMultilevel"/>
    <w:tmpl w:val="567C3CA8"/>
    <w:lvl w:ilvl="0" w:tplc="864C7120">
      <w:start w:val="4"/>
      <w:numFmt w:val="decimal"/>
      <w:lvlText w:val="%1)"/>
      <w:lvlJc w:val="left"/>
      <w:pPr>
        <w:ind w:left="332" w:hanging="269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6EBA5E4C">
      <w:numFmt w:val="bullet"/>
      <w:lvlText w:val="•"/>
      <w:lvlJc w:val="left"/>
      <w:pPr>
        <w:ind w:left="1029" w:hanging="349"/>
      </w:pPr>
      <w:rPr>
        <w:rFonts w:hint="default"/>
        <w:w w:val="132"/>
      </w:rPr>
    </w:lvl>
    <w:lvl w:ilvl="2" w:tplc="0A68A220">
      <w:numFmt w:val="bullet"/>
      <w:lvlText w:val="•"/>
      <w:lvlJc w:val="left"/>
      <w:pPr>
        <w:ind w:left="1977" w:hanging="349"/>
      </w:pPr>
      <w:rPr>
        <w:rFonts w:hint="default"/>
      </w:rPr>
    </w:lvl>
    <w:lvl w:ilvl="3" w:tplc="3782CE44">
      <w:numFmt w:val="bullet"/>
      <w:lvlText w:val="•"/>
      <w:lvlJc w:val="left"/>
      <w:pPr>
        <w:ind w:left="2935" w:hanging="349"/>
      </w:pPr>
      <w:rPr>
        <w:rFonts w:hint="default"/>
      </w:rPr>
    </w:lvl>
    <w:lvl w:ilvl="4" w:tplc="B808B378">
      <w:numFmt w:val="bullet"/>
      <w:lvlText w:val="•"/>
      <w:lvlJc w:val="left"/>
      <w:pPr>
        <w:ind w:left="3893" w:hanging="349"/>
      </w:pPr>
      <w:rPr>
        <w:rFonts w:hint="default"/>
      </w:rPr>
    </w:lvl>
    <w:lvl w:ilvl="5" w:tplc="A5285E72">
      <w:numFmt w:val="bullet"/>
      <w:lvlText w:val="•"/>
      <w:lvlJc w:val="left"/>
      <w:pPr>
        <w:ind w:left="4851" w:hanging="349"/>
      </w:pPr>
      <w:rPr>
        <w:rFonts w:hint="default"/>
      </w:rPr>
    </w:lvl>
    <w:lvl w:ilvl="6" w:tplc="9EEAFC04">
      <w:numFmt w:val="bullet"/>
      <w:lvlText w:val="•"/>
      <w:lvlJc w:val="left"/>
      <w:pPr>
        <w:ind w:left="5808" w:hanging="349"/>
      </w:pPr>
      <w:rPr>
        <w:rFonts w:hint="default"/>
      </w:rPr>
    </w:lvl>
    <w:lvl w:ilvl="7" w:tplc="AE5441C2">
      <w:numFmt w:val="bullet"/>
      <w:lvlText w:val="•"/>
      <w:lvlJc w:val="left"/>
      <w:pPr>
        <w:ind w:left="6766" w:hanging="349"/>
      </w:pPr>
      <w:rPr>
        <w:rFonts w:hint="default"/>
      </w:rPr>
    </w:lvl>
    <w:lvl w:ilvl="8" w:tplc="34029530">
      <w:numFmt w:val="bullet"/>
      <w:lvlText w:val="•"/>
      <w:lvlJc w:val="left"/>
      <w:pPr>
        <w:ind w:left="7724" w:hanging="349"/>
      </w:pPr>
      <w:rPr>
        <w:rFonts w:hint="default"/>
      </w:rPr>
    </w:lvl>
  </w:abstractNum>
  <w:abstractNum w:abstractNumId="5" w15:restartNumberingAfterBreak="0">
    <w:nsid w:val="3E172A68"/>
    <w:multiLevelType w:val="multilevel"/>
    <w:tmpl w:val="3E172A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0E05D6"/>
    <w:multiLevelType w:val="multilevel"/>
    <w:tmpl w:val="440E05D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17470A"/>
    <w:multiLevelType w:val="hybridMultilevel"/>
    <w:tmpl w:val="3FDC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C157C"/>
    <w:multiLevelType w:val="multilevel"/>
    <w:tmpl w:val="79FC157C"/>
    <w:lvl w:ilvl="0"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9" w15:restartNumberingAfterBreak="0">
    <w:nsid w:val="7A3761A6"/>
    <w:multiLevelType w:val="multilevel"/>
    <w:tmpl w:val="7A3761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C45A82"/>
    <w:multiLevelType w:val="multilevel"/>
    <w:tmpl w:val="7FC45A8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4F"/>
    <w:rsid w:val="000B26C7"/>
    <w:rsid w:val="003939C2"/>
    <w:rsid w:val="004F2D7A"/>
    <w:rsid w:val="00712AB1"/>
    <w:rsid w:val="00AC28C7"/>
    <w:rsid w:val="00CD4B91"/>
    <w:rsid w:val="00D56813"/>
    <w:rsid w:val="00DE2C4F"/>
    <w:rsid w:val="00EC516F"/>
    <w:rsid w:val="00F7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3B571-7787-4B06-804E-49C607DA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B9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D4B9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F70D40"/>
    <w:pPr>
      <w:widowControl w:val="0"/>
      <w:autoSpaceDE w:val="0"/>
      <w:autoSpaceDN w:val="0"/>
      <w:ind w:left="1029" w:hanging="350"/>
    </w:pPr>
    <w:rPr>
      <w:rFonts w:ascii="Times New Roman" w:eastAsia="Times New Roman" w:hAnsi="Times New Roman"/>
      <w:sz w:val="23"/>
      <w:szCs w:val="23"/>
      <w:lang w:val="en-US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0D40"/>
    <w:rPr>
      <w:rFonts w:ascii="Times New Roman" w:eastAsia="Times New Roman" w:hAnsi="Times New Roman" w:cs="Times New Roman"/>
      <w:sz w:val="23"/>
      <w:szCs w:val="23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Dorota Kiełb-Grabarczyk</dc:creator>
  <cp:keywords/>
  <dc:description/>
  <cp:lastModifiedBy>dr Dorota Kiełb-Grabarczyk</cp:lastModifiedBy>
  <cp:revision>15</cp:revision>
  <dcterms:created xsi:type="dcterms:W3CDTF">2021-01-10T23:34:00Z</dcterms:created>
  <dcterms:modified xsi:type="dcterms:W3CDTF">2021-02-16T22:03:00Z</dcterms:modified>
</cp:coreProperties>
</file>