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F1" w:rsidRPr="002F4F9E" w:rsidRDefault="000217F1" w:rsidP="000217F1">
      <w:pPr>
        <w:spacing w:line="360" w:lineRule="auto"/>
        <w:jc w:val="center"/>
        <w:rPr>
          <w:b/>
          <w:bCs/>
        </w:rPr>
      </w:pPr>
      <w:r w:rsidRPr="002F4F9E">
        <w:rPr>
          <w:b/>
          <w:bCs/>
        </w:rPr>
        <w:t xml:space="preserve">PRAKTYKA PEDAGOGICZNA </w:t>
      </w:r>
    </w:p>
    <w:p w:rsidR="000217F1" w:rsidRPr="002F4F9E" w:rsidRDefault="000217F1" w:rsidP="000217F1"/>
    <w:p w:rsidR="000217F1" w:rsidRPr="002F4F9E" w:rsidRDefault="000217F1" w:rsidP="000217F1">
      <w:pPr>
        <w:jc w:val="center"/>
        <w:rPr>
          <w:b/>
        </w:rPr>
      </w:pPr>
      <w:r w:rsidRPr="002F4F9E">
        <w:rPr>
          <w:b/>
        </w:rPr>
        <w:t>Regulamin praktyk pedagogicznych</w:t>
      </w:r>
    </w:p>
    <w:p w:rsidR="000217F1" w:rsidRPr="002F4F9E" w:rsidRDefault="000217F1" w:rsidP="000217F1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0217F1" w:rsidRPr="002F4F9E" w:rsidRDefault="000217F1" w:rsidP="000217F1">
      <w:pPr>
        <w:jc w:val="center"/>
        <w:rPr>
          <w:b/>
        </w:rPr>
      </w:pPr>
      <w:bookmarkStart w:id="0" w:name="_GoBack"/>
      <w:bookmarkEnd w:id="0"/>
    </w:p>
    <w:p w:rsidR="000217F1" w:rsidRPr="002F4F9E" w:rsidRDefault="000217F1" w:rsidP="000217F1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0217F1" w:rsidRPr="002F4F9E" w:rsidRDefault="000217F1" w:rsidP="000217F1">
      <w:pPr>
        <w:jc w:val="center"/>
        <w:rPr>
          <w:b/>
        </w:rPr>
      </w:pPr>
    </w:p>
    <w:p w:rsidR="000217F1" w:rsidRPr="002F4F9E" w:rsidRDefault="000217F1" w:rsidP="000217F1">
      <w:pPr>
        <w:jc w:val="center"/>
        <w:rPr>
          <w:b/>
          <w:i/>
          <w:color w:val="002060"/>
        </w:rPr>
      </w:pPr>
      <w:r w:rsidRPr="002F4F9E">
        <w:rPr>
          <w:b/>
          <w:i/>
          <w:color w:val="002060"/>
        </w:rPr>
        <w:t>Kierunek: Pedagogika</w:t>
      </w:r>
    </w:p>
    <w:p w:rsidR="000217F1" w:rsidRPr="002F4F9E" w:rsidRDefault="000217F1" w:rsidP="000217F1">
      <w:pPr>
        <w:jc w:val="center"/>
        <w:rPr>
          <w:b/>
          <w:i/>
          <w:color w:val="002060"/>
        </w:rPr>
      </w:pPr>
    </w:p>
    <w:p w:rsidR="000217F1" w:rsidRPr="002F4F9E" w:rsidRDefault="000217F1" w:rsidP="000217F1">
      <w:pPr>
        <w:jc w:val="center"/>
        <w:rPr>
          <w:b/>
          <w:i/>
        </w:rPr>
      </w:pPr>
    </w:p>
    <w:p w:rsidR="000217F1" w:rsidRPr="002F4F9E" w:rsidRDefault="000217F1" w:rsidP="000217F1">
      <w:pPr>
        <w:jc w:val="center"/>
        <w:rPr>
          <w:b/>
        </w:rPr>
      </w:pPr>
    </w:p>
    <w:p w:rsidR="000217F1" w:rsidRPr="002F4F9E" w:rsidRDefault="000217F1" w:rsidP="000217F1">
      <w:pPr>
        <w:jc w:val="center"/>
      </w:pPr>
      <w:r w:rsidRPr="002F4F9E">
        <w:t xml:space="preserve"> PODSTAWA PRAWNA</w:t>
      </w:r>
    </w:p>
    <w:p w:rsidR="000217F1" w:rsidRPr="002F4F9E" w:rsidRDefault="000217F1" w:rsidP="000217F1">
      <w:pPr>
        <w:rPr>
          <w:b/>
        </w:rPr>
      </w:pPr>
    </w:p>
    <w:p w:rsidR="000217F1" w:rsidRPr="002F4F9E" w:rsidRDefault="000217F1" w:rsidP="000217F1">
      <w:pPr>
        <w:spacing w:line="360" w:lineRule="auto"/>
        <w:jc w:val="both"/>
      </w:pPr>
      <w:r w:rsidRPr="002F4F9E">
        <w:rPr>
          <w:b/>
        </w:rPr>
        <w:tab/>
      </w:r>
      <w:r w:rsidRPr="002F4F9E">
        <w:t xml:space="preserve">Praktyki pedagogiczne odgrywają istotną rolę w procesie kształcenia studentów                                         w Instytucie Pedagogiki i Pracy Socjalnej  na Wydziale Nauk Społecznych Akademii Pomorskiej w Słupsku. Ich odbycie stanowi jeden z koniecznych warunków ukończenia studiów i uzyskania kwalifikacji do pracy w zawodzie pedagoga. </w:t>
      </w:r>
    </w:p>
    <w:p w:rsidR="000217F1" w:rsidRPr="002F4F9E" w:rsidRDefault="000217F1" w:rsidP="000217F1">
      <w:pPr>
        <w:spacing w:line="360" w:lineRule="auto"/>
        <w:jc w:val="both"/>
      </w:pPr>
      <w:r w:rsidRPr="002F4F9E">
        <w:tab/>
        <w:t>Znaczenie praktyk pedagogicznych podkreślone zostało na szczeblach centralnych poprzez opracowanie odpowiednich rozporządzeń:</w:t>
      </w:r>
    </w:p>
    <w:p w:rsidR="000217F1" w:rsidRPr="002F4F9E" w:rsidRDefault="000217F1" w:rsidP="000217F1">
      <w:pPr>
        <w:numPr>
          <w:ilvl w:val="0"/>
          <w:numId w:val="11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Rozporządzenie Ministra Edukacji Narodowej ni Sportu z dnia 7 września 2004 roku </w:t>
      </w:r>
      <w:r w:rsidRPr="002F4F9E">
        <w:br/>
        <w:t>w sprawie standardów kształcenia nauczycieli (Dz.U. Nr 207, poz. 2110),</w:t>
      </w:r>
    </w:p>
    <w:p w:rsidR="000217F1" w:rsidRPr="002F4F9E" w:rsidRDefault="000217F1" w:rsidP="000217F1">
      <w:pPr>
        <w:numPr>
          <w:ilvl w:val="0"/>
          <w:numId w:val="11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Ustawy z dnia 27 lipca 2005 roku. Prawo o szkolnictwie wyższym,</w:t>
      </w:r>
    </w:p>
    <w:p w:rsidR="000217F1" w:rsidRPr="002F4F9E" w:rsidRDefault="000217F1" w:rsidP="000217F1">
      <w:pPr>
        <w:numPr>
          <w:ilvl w:val="0"/>
          <w:numId w:val="11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Rozporządzenie Ministra Nauki i Szkolnictwa Wyższego z dnia 12 lipca 2007 roku            </w:t>
      </w:r>
      <w:r w:rsidRPr="002F4F9E">
        <w:br/>
        <w:t xml:space="preserve">w sprawie standardów kształcenia dla poszczególnych kierunków oraz poziomów kształcenia,  a także trybu tworzenia i warunków, jakie musi spełniać uczelnia, by prowadzić studia </w:t>
      </w:r>
      <w:proofErr w:type="spellStart"/>
      <w:r w:rsidRPr="002F4F9E">
        <w:t>międzykierunkowe</w:t>
      </w:r>
      <w:proofErr w:type="spellEnd"/>
      <w:r w:rsidRPr="002F4F9E">
        <w:t xml:space="preserve"> oraz </w:t>
      </w:r>
      <w:proofErr w:type="spellStart"/>
      <w:r w:rsidRPr="002F4F9E">
        <w:t>makrokierunki</w:t>
      </w:r>
      <w:proofErr w:type="spellEnd"/>
      <w:r w:rsidRPr="002F4F9E">
        <w:t xml:space="preserve"> (Dz.U. 2007, Nr 164, poz. 1166),</w:t>
      </w:r>
    </w:p>
    <w:p w:rsidR="000217F1" w:rsidRPr="002F4F9E" w:rsidRDefault="000217F1" w:rsidP="000217F1">
      <w:pPr>
        <w:numPr>
          <w:ilvl w:val="0"/>
          <w:numId w:val="11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Rozporządzenie Ministra Edukacji Narodowej z dnia 12 marca 2009 roku w sprawie szczegółowych kwalifikacji wymaganych od nauczycieli oraz określenia szkół i wypadków, w których można zatrudnić nauczycieli niemających wyższego wykształcenia lub ukończonego zakładu kształcenia nauczycieli (Dz.U. z dnia 27 marca 2009 r.),</w:t>
      </w:r>
    </w:p>
    <w:p w:rsidR="000217F1" w:rsidRPr="002F4F9E" w:rsidRDefault="000217F1" w:rsidP="000217F1">
      <w:pPr>
        <w:numPr>
          <w:ilvl w:val="0"/>
          <w:numId w:val="11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Uchwała Nr R.0004.13.14 Senatu Akademii Pomorskiej z dnia 26 marca 2014 roku</w:t>
      </w:r>
    </w:p>
    <w:p w:rsidR="000217F1" w:rsidRDefault="000217F1" w:rsidP="000217F1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</w:p>
    <w:p w:rsidR="000217F1" w:rsidRDefault="000217F1" w:rsidP="000217F1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</w:p>
    <w:p w:rsidR="000217F1" w:rsidRPr="002F4F9E" w:rsidRDefault="000217F1" w:rsidP="000217F1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§1</w:t>
      </w:r>
    </w:p>
    <w:p w:rsidR="000217F1" w:rsidRPr="002F4F9E" w:rsidRDefault="000217F1" w:rsidP="000217F1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lastRenderedPageBreak/>
        <w:t>POSTANOWIENIA OGÓLNE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Regulamin odbywania studenckich praktyk pedagogicznych dotyczy studentów                           I stopnia (SPS) studiów stacjonarnych i niestacjonarnych  specjalizacji nienauczycielskich Instytutu Pedagogiki i Pracy Socjalnej (</w:t>
      </w:r>
      <w:r>
        <w:t>IP</w:t>
      </w:r>
      <w:r w:rsidRPr="002F4F9E">
        <w:t>) Wydziału Nauk Społecznych (WNS) Akademii Pomorskiej (AP) w Słupsku.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Student studiów I stopnia (SPS) wszystkich specjalności specjalizacji nienauczycielskich na kierunku PEDAGOGIKA zobowiązany jest do odbycia praktyk w liczbie godzin określonych rodzajem praktyki i ich programem oraz Regulaminem Szczegółowym według aktualnie obowiązującego planu studiów.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rPr>
          <w:b/>
        </w:rPr>
      </w:pPr>
      <w:r w:rsidRPr="002F4F9E">
        <w:t xml:space="preserve"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 zgodnie </w:t>
      </w:r>
      <w:r w:rsidRPr="002F4F9E">
        <w:rPr>
          <w:b/>
        </w:rPr>
        <w:t>z</w:t>
      </w:r>
      <w:r w:rsidRPr="002F4F9E">
        <w:t xml:space="preserve"> </w:t>
      </w:r>
      <w:r w:rsidRPr="002F4F9E">
        <w:rPr>
          <w:b/>
        </w:rPr>
        <w:t xml:space="preserve">załącznikami </w:t>
      </w:r>
      <w:r w:rsidRPr="002F4F9E">
        <w:rPr>
          <w:b/>
        </w:rPr>
        <w:br/>
        <w:t xml:space="preserve">A, B, C, D, E, F, G, H. 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Miejsce realizacji praktyk to wszelkiego rodzaju instytucje/organizacje/zakłady pracy (zwane dalej placówkami), których charakter działania związany jest z kierunkiem </w:t>
      </w:r>
      <w:r w:rsidRPr="002F4F9E">
        <w:br/>
        <w:t>i specjalnością odbywanych przez studenta studiów.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Praktyki mogą być odbywane w placówkach, które wyraziły zgodę na ich przeprowadzenie, zaś uczelnia zawarła porozumienie określające warunki ich prowadzenia.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Okres trwania praktyki określa liczba godzin spędzonych w placówce przeznaczonej </w:t>
      </w:r>
      <w:r w:rsidRPr="002F4F9E">
        <w:br/>
        <w:t xml:space="preserve">do realizacji programu praktyki i  wynosi nie mniej niż 5 godzin dziennie, w przypadku praktyki </w:t>
      </w:r>
      <w:r>
        <w:t>pedagogicznej</w:t>
      </w:r>
      <w:r w:rsidRPr="002F4F9E">
        <w:t xml:space="preserve"> nie mniej niż 15 godzin tygodniowo.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Za każde 30 godzin praktyki student otrzymuje 1 punkt ECTS.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Praktyki nie ujęte programem studiów (nadobowiązkowe) student odbywa we własnym zakresie. W takim przypadku nie otrzymuje skierowania z uczelni, nie jest rozliczany </w:t>
      </w:r>
      <w:r w:rsidRPr="002F4F9E">
        <w:br/>
        <w:t>z dokumentacji i nie otrzymuje punktów ECTS.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Praktyki studenckie mogą być realizowane w kraju i za granicą.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Student nie otrzymuje wynagrodzenia z tytułu odbywanych praktyk.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Ciągłe praktyki pedagogiczne zawodowe i praktyki zawodowe są praktykami nieodpłatnymi dla opiekunów spoza uczelni.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Warunkiem dopuszczenia studenta do odbycia praktyki jest:</w:t>
      </w:r>
    </w:p>
    <w:p w:rsidR="000217F1" w:rsidRPr="002F4F9E" w:rsidRDefault="000217F1" w:rsidP="000217F1">
      <w:pPr>
        <w:pStyle w:val="msonormalcxsppierwsze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lastRenderedPageBreak/>
        <w:t>-podanie pełnej nazwy placówki z dokładnym adresem korespondencyjnym, w której student będzie odbywał praktykę,</w:t>
      </w:r>
    </w:p>
    <w:p w:rsidR="000217F1" w:rsidRPr="002F4F9E" w:rsidRDefault="000217F1" w:rsidP="000217F1">
      <w:pPr>
        <w:spacing w:line="360" w:lineRule="auto"/>
        <w:ind w:left="284"/>
        <w:jc w:val="both"/>
      </w:pPr>
      <w:r w:rsidRPr="002F4F9E">
        <w:t>-podanie przez studenta pełnej nazwy firmy ubezpieczeniowej oraz numeru aktualnej polisy OC oraz NNW.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W przypadku zagubienia przez studenta lub zniszczenia w stopniu uniemożliwiającym odczytanie umowy – porozumienia o organizacji praktyki zawodowej, uczelnia sporządza odpłatnie nową umowę. </w:t>
      </w:r>
      <w:r w:rsidRPr="002F4F9E">
        <w:rPr>
          <w:b/>
        </w:rPr>
        <w:t>Odpłatność za sporządzenie nowej umowy wynosi 20 zł.</w:t>
      </w:r>
      <w:r w:rsidRPr="002F4F9E">
        <w:t xml:space="preserve"> (Zarządzenie nr R/0210/60/12 Rektora Akademii Pomorskiej w Słupsku z dnia 11 lipca 2012 roku)</w:t>
      </w:r>
    </w:p>
    <w:p w:rsidR="000217F1" w:rsidRPr="002F4F9E" w:rsidRDefault="000217F1" w:rsidP="000217F1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</w:pPr>
      <w:r w:rsidRPr="002F4F9E">
        <w:t>Przed rozpoczęciem praktyki student zobowiązany jest zapoznać się z niniejszym Regulaminem i Regulaminem Szczegółowym i podpisać oświadczenie (</w:t>
      </w:r>
      <w:r w:rsidRPr="002F4F9E">
        <w:rPr>
          <w:b/>
        </w:rPr>
        <w:t>Załącznik A</w:t>
      </w:r>
      <w:r w:rsidRPr="002F4F9E">
        <w:t>)  potwierdzające zapoznanie się z powyższymi dokumentami.</w:t>
      </w:r>
    </w:p>
    <w:p w:rsidR="000217F1" w:rsidRPr="002F4F9E" w:rsidRDefault="000217F1" w:rsidP="000217F1">
      <w:pPr>
        <w:spacing w:line="360" w:lineRule="auto"/>
        <w:jc w:val="both"/>
      </w:pPr>
    </w:p>
    <w:p w:rsidR="000217F1" w:rsidRPr="002F4F9E" w:rsidRDefault="000217F1" w:rsidP="000217F1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§2</w:t>
      </w:r>
    </w:p>
    <w:p w:rsidR="000217F1" w:rsidRPr="002F4F9E" w:rsidRDefault="000217F1" w:rsidP="000217F1">
      <w:pPr>
        <w:spacing w:line="360" w:lineRule="auto"/>
        <w:jc w:val="center"/>
      </w:pPr>
      <w:r w:rsidRPr="002F4F9E">
        <w:t>CELE  PRAKTYK</w:t>
      </w:r>
    </w:p>
    <w:p w:rsidR="000217F1" w:rsidRPr="002F4F9E" w:rsidRDefault="000217F1" w:rsidP="000217F1">
      <w:pPr>
        <w:jc w:val="both"/>
      </w:pPr>
      <w:r w:rsidRPr="002F4F9E">
        <w:t xml:space="preserve"> </w:t>
      </w:r>
    </w:p>
    <w:p w:rsidR="000217F1" w:rsidRPr="002F4F9E" w:rsidRDefault="000217F1" w:rsidP="000217F1">
      <w:pPr>
        <w:jc w:val="both"/>
        <w:rPr>
          <w:b/>
        </w:rPr>
      </w:pPr>
      <w:r w:rsidRPr="002F4F9E">
        <w:t xml:space="preserve">  </w:t>
      </w:r>
      <w:r w:rsidRPr="002F4F9E">
        <w:rPr>
          <w:b/>
        </w:rPr>
        <w:t>Praktyka pedagogiczna  ma na celu: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Zapoznanie studenta ze strukturą organizacyjną placówki, w której odbywana jest praktyka.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 xml:space="preserve">Połączenie wiedzy teoretycznej nabytej w toku studiów, zgodnie z wybranym kierunkiem      i specjalnością z jej praktycznym zastosowaniem w danej  placówce. 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>Wykonywanie zadań umożliwiających zdobycie umiejętności, które w przyszłości  student mógłby wykorzystać w miejscu pracy o podobnym charakterze.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>Nabycie kompetencji zawodowych (interpersonalnych, praktycznych, menadżerskich, wychowawczych, pedagogicznych, edukacyjnych) warunkujących prawidłowe funkcjonowanie w placówce.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Zdobycie i wyćwiczenie przez studentów umiejętności planowania zajęć własnych,               a następnie ich realizacji, analizy i oceny oraz dokumentowania.</w:t>
      </w:r>
    </w:p>
    <w:p w:rsidR="000217F1" w:rsidRPr="002F4F9E" w:rsidRDefault="000217F1" w:rsidP="000217F1">
      <w:pPr>
        <w:numPr>
          <w:ilvl w:val="0"/>
          <w:numId w:val="6"/>
        </w:numPr>
        <w:suppressAutoHyphens/>
        <w:autoSpaceDN w:val="0"/>
        <w:spacing w:line="360" w:lineRule="auto"/>
        <w:ind w:left="283" w:hanging="357"/>
        <w:jc w:val="both"/>
      </w:pPr>
      <w:r w:rsidRPr="002F4F9E">
        <w:t>Pobudzenie studentów do refleksyjnej oceny osobistej i twórczych działań w obszarze związanym z projektowaniem własnego rozwoju zawodowego.</w:t>
      </w:r>
    </w:p>
    <w:p w:rsidR="000217F1" w:rsidRPr="002F4F9E" w:rsidRDefault="000217F1" w:rsidP="000217F1">
      <w:pPr>
        <w:suppressAutoHyphens/>
        <w:autoSpaceDN w:val="0"/>
        <w:spacing w:line="360" w:lineRule="auto"/>
        <w:jc w:val="both"/>
      </w:pPr>
    </w:p>
    <w:p w:rsidR="000217F1" w:rsidRPr="002F4F9E" w:rsidRDefault="000217F1" w:rsidP="000217F1">
      <w:pPr>
        <w:suppressAutoHyphens/>
        <w:autoSpaceDN w:val="0"/>
        <w:spacing w:line="360" w:lineRule="auto"/>
        <w:jc w:val="both"/>
      </w:pPr>
    </w:p>
    <w:p w:rsidR="000217F1" w:rsidRPr="002F4F9E" w:rsidRDefault="000217F1" w:rsidP="000217F1">
      <w:pPr>
        <w:pStyle w:val="msonormalcxsppierwsze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3</w:t>
      </w:r>
    </w:p>
    <w:p w:rsidR="000217F1" w:rsidRPr="002F4F9E" w:rsidRDefault="000217F1" w:rsidP="000217F1">
      <w:pPr>
        <w:pStyle w:val="msonormalcxspnazwisko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lastRenderedPageBreak/>
        <w:t>PROGRAM PRAKTYK</w:t>
      </w:r>
    </w:p>
    <w:p w:rsidR="000217F1" w:rsidRPr="002F4F9E" w:rsidRDefault="000217F1" w:rsidP="000217F1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Zapoznanie się ze strukturą organizacyjną placówki, w której student odbywa praktykę.</w:t>
      </w:r>
    </w:p>
    <w:p w:rsidR="000217F1" w:rsidRPr="002F4F9E" w:rsidRDefault="000217F1" w:rsidP="000217F1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Wykonywanie zadań umożliwiających zdobycie doświadczeń, które prowadzą do zdobycia większej samowiedzy pedagogicznej studenta.</w:t>
      </w:r>
    </w:p>
    <w:p w:rsidR="000217F1" w:rsidRPr="002F4F9E" w:rsidRDefault="000217F1" w:rsidP="000217F1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Wstępna weryfikacja  rzeczywistego przygotowania studenta do wykonywania pracy                   zgodnie ze zdobytymi kwalifikacjami na określonej specjalności studiów.</w:t>
      </w:r>
    </w:p>
    <w:p w:rsidR="000217F1" w:rsidRPr="002F4F9E" w:rsidRDefault="000217F1" w:rsidP="000217F1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Przygotowanie studentów do samodzielnych i twórczych działań w obszarze związanym                         z kierunkiem kształcenia i obranych specjalności.</w:t>
      </w:r>
    </w:p>
    <w:p w:rsidR="000217F1" w:rsidRPr="002F4F9E" w:rsidRDefault="000217F1" w:rsidP="000217F1">
      <w:pPr>
        <w:spacing w:line="360" w:lineRule="auto"/>
        <w:jc w:val="center"/>
      </w:pPr>
      <w:r w:rsidRPr="002F4F9E">
        <w:t>§ 4</w:t>
      </w:r>
    </w:p>
    <w:p w:rsidR="000217F1" w:rsidRPr="002F4F9E" w:rsidRDefault="000217F1" w:rsidP="000217F1">
      <w:pPr>
        <w:spacing w:line="360" w:lineRule="auto"/>
        <w:jc w:val="center"/>
      </w:pPr>
      <w:r w:rsidRPr="002F4F9E">
        <w:t>ORGANIZACJA I PRZEBIEG PRAKTYK</w:t>
      </w:r>
    </w:p>
    <w:p w:rsidR="000217F1" w:rsidRPr="002F4F9E" w:rsidRDefault="000217F1" w:rsidP="000217F1">
      <w:pPr>
        <w:spacing w:line="360" w:lineRule="auto"/>
        <w:jc w:val="center"/>
      </w:pPr>
    </w:p>
    <w:p w:rsidR="000217F1" w:rsidRPr="002F4F9E" w:rsidRDefault="000217F1" w:rsidP="000217F1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 xml:space="preserve">Schemat organizacyjny </w: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264160</wp:posOffset>
                </wp:positionV>
                <wp:extent cx="4375150" cy="560070"/>
                <wp:effectExtent l="38735" t="45085" r="43815" b="425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Uczelniany Koordynator  ds. Praktyk i Staży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64.9pt;margin-top:20.8pt;width:344.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Uczelniany Koordynator  ds. Praktyk i Staży</w:t>
                      </w:r>
                    </w:p>
                  </w:txbxContent>
                </v:textbox>
              </v:shap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10795</wp:posOffset>
                </wp:positionV>
                <wp:extent cx="0" cy="320675"/>
                <wp:effectExtent l="57785" t="12065" r="56515" b="196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932F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.85pt" to="245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68580</wp:posOffset>
                </wp:positionV>
                <wp:extent cx="2558415" cy="645795"/>
                <wp:effectExtent l="45085" t="46990" r="44450" b="4064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 w:val="25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36"/>
                              </w:rPr>
                              <w:t xml:space="preserve">Wydziałowy Koordynator ds. Praktyk i Staży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144.9pt;margin-top:5.4pt;width:201.45pt;height:5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 w:val="25"/>
                          <w:szCs w:val="36"/>
                        </w:rPr>
                      </w:pPr>
                      <w:r>
                        <w:rPr>
                          <w:b/>
                          <w:sz w:val="25"/>
                          <w:szCs w:val="36"/>
                        </w:rPr>
                        <w:t xml:space="preserve">Wydziałowy Koordynator ds. Praktyk i Staży </w:t>
                      </w:r>
                    </w:p>
                  </w:txbxContent>
                </v:textbox>
              </v:shap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22225</wp:posOffset>
                </wp:positionV>
                <wp:extent cx="721360" cy="320675"/>
                <wp:effectExtent l="12065" t="12065" r="38100" b="577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0B56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.75pt" to="374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">
                <v:stroke endarrow="block"/>
              </v:lin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799465" cy="320675"/>
                <wp:effectExtent l="37465" t="12065" r="10795" b="577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9465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DFBE1" id="Łącznik prosty 7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.75pt" to="16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136525</wp:posOffset>
                </wp:positionV>
                <wp:extent cx="2319655" cy="895985"/>
                <wp:effectExtent l="40640" t="46355" r="40005" b="387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 xml:space="preserve">Instytutowy Koordynator ds. Praktyk i Staży </w:t>
                            </w:r>
                          </w:p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specjalizacji  nienauczycielskich</w:t>
                            </w:r>
                          </w:p>
                          <w:p w:rsidR="000217F1" w:rsidRDefault="000217F1" w:rsidP="000217F1"/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64.55pt;margin-top:10.75pt;width:182.65pt;height:7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 xml:space="preserve">Instytutowy Koordynator ds. Praktyk i Staży </w:t>
                      </w:r>
                    </w:p>
                    <w:p w:rsidR="000217F1" w:rsidRDefault="000217F1" w:rsidP="000217F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specjalizacji  nienauczycielskich</w:t>
                      </w:r>
                    </w:p>
                    <w:p w:rsidR="000217F1" w:rsidRDefault="000217F1" w:rsidP="000217F1"/>
                  </w:txbxContent>
                </v:textbox>
              </v:shap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136525</wp:posOffset>
                </wp:positionV>
                <wp:extent cx="2319655" cy="895985"/>
                <wp:effectExtent l="46990" t="46355" r="43180" b="387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 xml:space="preserve">Instytutowy Koordynator ds. Praktyk i Staży </w:t>
                            </w:r>
                          </w:p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specjalizacji nauczycielskich</w:t>
                            </w:r>
                          </w:p>
                          <w:p w:rsidR="000217F1" w:rsidRDefault="000217F1" w:rsidP="000217F1">
                            <w:pPr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7.8pt;margin-top:10.75pt;width:182.65pt;height:7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 xml:space="preserve">Instytutowy Koordynator ds. Praktyk i Staży </w:t>
                      </w:r>
                    </w:p>
                    <w:p w:rsidR="000217F1" w:rsidRDefault="000217F1" w:rsidP="000217F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specjalizacji nauczycielskich</w:t>
                      </w:r>
                    </w:p>
                    <w:p w:rsidR="000217F1" w:rsidRDefault="000217F1" w:rsidP="000217F1">
                      <w:pPr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224790</wp:posOffset>
                </wp:positionV>
                <wp:extent cx="635" cy="399415"/>
                <wp:effectExtent l="60325" t="8890" r="53340" b="203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1210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7.7pt" to="359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">
                <v:stroke endarrow="block"/>
              </v:lin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224790</wp:posOffset>
                </wp:positionV>
                <wp:extent cx="1270" cy="399415"/>
                <wp:effectExtent l="60325" t="8890" r="52705" b="203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EADD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7.7pt" to="125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98425</wp:posOffset>
                </wp:positionV>
                <wp:extent cx="1200150" cy="657225"/>
                <wp:effectExtent l="41910" t="46355" r="43815" b="393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Opiekunowie Praktyk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314.9pt;margin-top:7.75pt;width:94.5pt;height:5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Opiekunowie Praktyk</w:t>
                      </w:r>
                    </w:p>
                  </w:txbxContent>
                </v:textbox>
              </v:shap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98425</wp:posOffset>
                </wp:positionV>
                <wp:extent cx="1200150" cy="657225"/>
                <wp:effectExtent l="45085" t="46355" r="40640" b="393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F1" w:rsidRDefault="000217F1" w:rsidP="000217F1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Opiekunowie Praktyk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81.9pt;margin-top:7.75pt;width:94.5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" strokeweight="6pt">
                <v:stroke linestyle="thickBetweenThin"/>
                <v:textbox inset="5.04pt,2.52pt,5.04pt,2.52pt">
                  <w:txbxContent>
                    <w:p w:rsidR="000217F1" w:rsidRDefault="000217F1" w:rsidP="000217F1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 xml:space="preserve">Opiekunowie Praktyk </w:t>
                      </w:r>
                    </w:p>
                  </w:txbxContent>
                </v:textbox>
              </v:shape>
            </w:pict>
          </mc:Fallback>
        </mc:AlternateContent>
      </w:r>
    </w:p>
    <w:p w:rsidR="000217F1" w:rsidRPr="002F4F9E" w:rsidRDefault="000217F1" w:rsidP="000217F1">
      <w:pPr>
        <w:spacing w:line="360" w:lineRule="auto"/>
      </w:pPr>
    </w:p>
    <w:p w:rsidR="000217F1" w:rsidRPr="002F4F9E" w:rsidRDefault="000217F1" w:rsidP="000217F1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0217F1" w:rsidRPr="002F4F9E" w:rsidRDefault="000217F1" w:rsidP="000217F1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0217F1" w:rsidRPr="002F4F9E" w:rsidRDefault="000217F1" w:rsidP="000217F1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0217F1" w:rsidRPr="002F4F9E" w:rsidRDefault="000217F1" w:rsidP="000217F1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0217F1" w:rsidRPr="002F4F9E" w:rsidRDefault="000217F1" w:rsidP="000217F1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2F4F9E">
        <w:rPr>
          <w:rFonts w:ascii="Times New Roman" w:hAnsi="Times New Roman"/>
          <w:sz w:val="24"/>
          <w:szCs w:val="24"/>
          <w:u w:val="single"/>
        </w:rPr>
        <w:lastRenderedPageBreak/>
        <w:t>Rodzaje odbywanej praktyki:</w:t>
      </w:r>
    </w:p>
    <w:tbl>
      <w:tblPr>
        <w:tblpPr w:leftFromText="141" w:rightFromText="141" w:vertAnchor="text" w:tblpX="80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1845"/>
        <w:gridCol w:w="2580"/>
        <w:gridCol w:w="1905"/>
      </w:tblGrid>
      <w:tr w:rsidR="000217F1" w:rsidRPr="002F4F9E" w:rsidTr="009624BC">
        <w:trPr>
          <w:trHeight w:val="43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Rodzaj praktyki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Termin praktyki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Ilość godzin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Forma zaliczenia</w:t>
            </w:r>
          </w:p>
        </w:tc>
      </w:tr>
      <w:tr w:rsidR="000217F1" w:rsidRPr="002F4F9E" w:rsidTr="009624BC">
        <w:trPr>
          <w:trHeight w:val="43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</w:pPr>
          </w:p>
          <w:p w:rsidR="000217F1" w:rsidRPr="002F4F9E" w:rsidRDefault="000217F1" w:rsidP="009624BC">
            <w:pPr>
              <w:jc w:val="center"/>
            </w:pPr>
            <w:r w:rsidRPr="002F4F9E">
              <w:t>Praktyka pedagogiczna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</w:p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I rok studiów</w:t>
            </w:r>
          </w:p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2. semestr</w:t>
            </w:r>
            <w:r>
              <w:rPr>
                <w:b/>
              </w:rPr>
              <w:t xml:space="preserve"> (do końca września)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</w:p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150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</w:p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Zaliczenia                  z oceną</w:t>
            </w:r>
          </w:p>
          <w:p w:rsidR="000217F1" w:rsidRPr="002F4F9E" w:rsidRDefault="000217F1" w:rsidP="009624BC">
            <w:pPr>
              <w:jc w:val="center"/>
              <w:rPr>
                <w:b/>
              </w:rPr>
            </w:pPr>
          </w:p>
        </w:tc>
      </w:tr>
      <w:tr w:rsidR="000217F1" w:rsidRPr="002F4F9E" w:rsidTr="009624BC">
        <w:trPr>
          <w:trHeight w:val="43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R a z e 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</w:pPr>
            <w: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150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F1" w:rsidRPr="002F4F9E" w:rsidRDefault="000217F1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Zaliczenie                  z oceną</w:t>
            </w:r>
          </w:p>
          <w:p w:rsidR="000217F1" w:rsidRPr="002F4F9E" w:rsidRDefault="000217F1" w:rsidP="009624BC">
            <w:pPr>
              <w:jc w:val="center"/>
              <w:rPr>
                <w:b/>
              </w:rPr>
            </w:pPr>
          </w:p>
        </w:tc>
      </w:tr>
    </w:tbl>
    <w:p w:rsidR="000217F1" w:rsidRPr="002F4F9E" w:rsidRDefault="000217F1" w:rsidP="000217F1">
      <w:pPr>
        <w:spacing w:line="360" w:lineRule="auto"/>
        <w:jc w:val="center"/>
      </w:pPr>
    </w:p>
    <w:p w:rsidR="000217F1" w:rsidRPr="002F4F9E" w:rsidRDefault="000217F1" w:rsidP="000217F1">
      <w:pPr>
        <w:spacing w:line="360" w:lineRule="auto"/>
        <w:jc w:val="center"/>
      </w:pPr>
    </w:p>
    <w:p w:rsidR="000217F1" w:rsidRPr="002F4F9E" w:rsidRDefault="000217F1" w:rsidP="000217F1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0217F1" w:rsidRPr="002F4F9E" w:rsidRDefault="000217F1" w:rsidP="000217F1">
      <w:pPr>
        <w:spacing w:line="360" w:lineRule="auto"/>
        <w:rPr>
          <w:u w:val="single"/>
        </w:rPr>
      </w:pP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ind w:left="-360"/>
        <w:rPr>
          <w:b/>
          <w:u w:val="single"/>
        </w:rPr>
      </w:pPr>
    </w:p>
    <w:p w:rsidR="000217F1" w:rsidRPr="002F4F9E" w:rsidRDefault="000217F1" w:rsidP="000217F1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rPr>
          <w:b/>
          <w:u w:val="single"/>
        </w:rPr>
      </w:pPr>
      <w:r w:rsidRPr="002F4F9E">
        <w:rPr>
          <w:b/>
          <w:u w:val="single"/>
        </w:rPr>
        <w:t>Zadania Uczelni/Wydziału: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sprawowanie nadzoru nad przebiegiem praktyk na Wydziale przez Wydziałowego Koordynatora ds. Praktyk i Staży, któremu bezpośrednio podlega Instytutowy Koordynator  ds. Praktyk specjalizacji  nienauczycielskich,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 xml:space="preserve"> Instytutowy Koordynator ds. Praktyk specjalizacji nienauczycielskich wyznacza spośród prac</w:t>
      </w:r>
      <w:r>
        <w:t>owników IP</w:t>
      </w:r>
      <w:r w:rsidRPr="002F4F9E">
        <w:t xml:space="preserve"> opiekunów praktyk na poszczególne specjalności,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sprawowanie bezpośredniego nadzoru nad studentem odbywającym praktykę przez Opiekuna Praktyki powołanego dla danej specjalności,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przygotowanie Regulaminu Praktyk i  Regulaminu Szczegółowego dla danej specjalności,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podpisanie umowy między Uczelnią a  Placówką, w której student odbywa praktykę,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wydanie studentowi wymaganych dokumentów (skierowania na praktykę, porozumienia),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merytoryczne przygotowanie  studentów do realizowanych na praktykach zadań,                a w rezultacie ułatwienie im startu zawodowego po podjęciu faktycznego zatrudnienia,</w:t>
      </w:r>
    </w:p>
    <w:p w:rsidR="000217F1" w:rsidRPr="002F4F9E" w:rsidRDefault="000217F1" w:rsidP="000217F1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współpraca Uczelni z Placówkami, która ma na celu podniesienie jakości  praktyk pedagogicznych i lepsze przygotowanie studentów do wykonywania zawodu.</w:t>
      </w:r>
    </w:p>
    <w:p w:rsidR="000217F1" w:rsidRPr="002F4F9E" w:rsidRDefault="000217F1" w:rsidP="000217F1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  <w:u w:val="single"/>
        </w:rPr>
      </w:pPr>
      <w:r w:rsidRPr="002F4F9E">
        <w:rPr>
          <w:b/>
          <w:u w:val="single"/>
        </w:rPr>
        <w:t>Zadania Opiekuna praktyk  z ramienia Uczelni: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współpraca z Instytutowym i Wydziałowym Koordynatorem ds. Praktyk i Staży,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współpraca z Placówkami, w których studenci odbywają praktykę, 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wizytowanie/obserwacja zajęć odbywanych przez studentów w ramach praktyki,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monitorowanie przebiegu praktyk (nie mniej niż 8 godzin dydaktycznych </w:t>
      </w:r>
      <w:r w:rsidRPr="002F4F9E">
        <w:br/>
        <w:t xml:space="preserve">na każdym etapie praktyki – poświadczonych protokołem hospitacji), rozwiązywanie bieżących problemów, 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przygotowanie studentów do praktyki:</w:t>
      </w:r>
    </w:p>
    <w:p w:rsidR="000217F1" w:rsidRPr="002F4F9E" w:rsidRDefault="000217F1" w:rsidP="000217F1">
      <w:pPr>
        <w:pStyle w:val="msonormalcxsppierwsze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zapoznanie z prawami i obowiązkami związanymi z praktykami,</w:t>
      </w:r>
    </w:p>
    <w:p w:rsidR="000217F1" w:rsidRPr="002F4F9E" w:rsidRDefault="000217F1" w:rsidP="000217F1">
      <w:pPr>
        <w:pStyle w:val="msonormalcxspdrugie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zapoznanie studentów z regulaminem, programem/harmonogramem praktyki,</w:t>
      </w:r>
    </w:p>
    <w:p w:rsidR="000217F1" w:rsidRPr="002F4F9E" w:rsidRDefault="000217F1" w:rsidP="000217F1">
      <w:pPr>
        <w:pStyle w:val="msonormalcxspdrugie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zebranie pisemnych oświadczeń od studentów potwierdzających zapoznanie się              z  Regulaminem Praktyk i Regulaminem Szczegółowym (</w:t>
      </w:r>
      <w:r w:rsidRPr="002F4F9E">
        <w:rPr>
          <w:rFonts w:ascii="Times New Roman" w:hAnsi="Times New Roman" w:cs="Times New Roman"/>
          <w:b/>
        </w:rPr>
        <w:t>Załącznik A</w:t>
      </w:r>
      <w:r w:rsidRPr="002F4F9E">
        <w:rPr>
          <w:rFonts w:ascii="Times New Roman" w:hAnsi="Times New Roman" w:cs="Times New Roman"/>
        </w:rPr>
        <w:t>),</w:t>
      </w:r>
    </w:p>
    <w:p w:rsidR="000217F1" w:rsidRPr="002F4F9E" w:rsidRDefault="000217F1" w:rsidP="000217F1">
      <w:pPr>
        <w:pStyle w:val="msonormalcxspdrugie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przedstawienie warunków zaliczenia praktyki,</w:t>
      </w:r>
    </w:p>
    <w:p w:rsidR="000217F1" w:rsidRPr="002F4F9E" w:rsidRDefault="000217F1" w:rsidP="000217F1">
      <w:pPr>
        <w:pStyle w:val="msonormalcxspdrugie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poinformowanie studentów w jakich placówkach mogą odbywać praktykę,</w:t>
      </w:r>
    </w:p>
    <w:p w:rsidR="000217F1" w:rsidRPr="002F4F9E" w:rsidRDefault="000217F1" w:rsidP="000217F1">
      <w:pPr>
        <w:pStyle w:val="msonormalcxspnazwisko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poinformowanie studentów o konieczności ubezpieczenia się na czas praktyki (OC i NNW), student nazwę towarzystwa ubezpieczeniowego i numer polisy podaje Opiekunowi w momencie wyboru placówki, w której będzie odbywana praktyka,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zorganizowanie zebrania ze studentami. Każde spotkanie musi być udokumentowane listą obecności z podpisami studentów,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sporządzenie imiennego wykazu studentów z dokładnym  adresem zamieszkania, pełną nazwą i adresem Placówki, w której będzie student odbywał praktykę, numerem polisy ubezpieczeniowej, własnoręcznym podpisem studenta (</w:t>
      </w:r>
      <w:r w:rsidRPr="002F4F9E">
        <w:rPr>
          <w:b/>
        </w:rPr>
        <w:t>Załącznik B</w:t>
      </w:r>
      <w:r w:rsidRPr="002F4F9E">
        <w:t>) i przekazanie pełnej listy do Biura ds. Kształcenia i Studentów,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na podstawie powyższego wykazu, wystawiane są skierowania na praktykę oraz porozumienie o współpracy na czas trwania praktyki z daną Placówką, (jeżeli takiego porozumienia jeszcze nie ma Uczelnia podpisanego) Opiekun praktyk zobowiązany jest dostarczyć studentom wyżej wymienione skierowania </w:t>
      </w:r>
      <w:r w:rsidRPr="002F4F9E">
        <w:br/>
        <w:t>i porozumienia (</w:t>
      </w:r>
      <w:r w:rsidRPr="002F4F9E">
        <w:rPr>
          <w:b/>
        </w:rPr>
        <w:t>wszystkie sprawy związane z praktykami w Biurze Kształcenia i  Studentów załatwiane są wyłącznie przez Opiekuna praktyki</w:t>
      </w:r>
      <w:r w:rsidRPr="002F4F9E">
        <w:t>).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Opiekun dokonuje zaliczenia praktyki na podstawie: sprawdzenie całej dokumentacji studenta (dziennika praktyk sporządzonego przez studenta w formie papierowej i elektronicznej – płyta CD  wraz z oceną przydatności do zawodu)  -  Opiekun przechowuje dokumentację przez okres 5. lat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lastRenderedPageBreak/>
        <w:t>Opiekun akademicki przy zaliczeniu praktyki może również uwzględnić wyniki obserwacji/hospitacji i rozmów z Opiekunem z ramienia Placówki. Wystawienia oceny i zaliczenia praktyk Opiekun dokonuje w  kartach okresowych osiągnięć studenta.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  <w:rPr>
          <w:b/>
        </w:rPr>
      </w:pPr>
      <w:r w:rsidRPr="002F4F9E">
        <w:t xml:space="preserve">Najpóźniej do </w:t>
      </w:r>
      <w:r w:rsidRPr="002F4F9E">
        <w:rPr>
          <w:b/>
        </w:rPr>
        <w:t>15 października</w:t>
      </w:r>
      <w:r w:rsidRPr="002F4F9E">
        <w:t xml:space="preserve"> danego roku Opiekun ma obowiązek złożyć Instytutowemu Koordynatorowi ds. Praktyk i Staży ds. specjalizacji nienauczycielskich sprawozdanie z realizacji efektów kształcenia </w:t>
      </w:r>
      <w:r w:rsidRPr="002F4F9E">
        <w:rPr>
          <w:b/>
        </w:rPr>
        <w:t>(Zał. D),</w:t>
      </w:r>
    </w:p>
    <w:p w:rsidR="000217F1" w:rsidRPr="002F4F9E" w:rsidRDefault="000217F1" w:rsidP="000217F1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Najpóźniej do </w:t>
      </w:r>
      <w:r w:rsidRPr="002F4F9E">
        <w:rPr>
          <w:b/>
        </w:rPr>
        <w:t>15 listopada</w:t>
      </w:r>
      <w:r w:rsidRPr="002F4F9E">
        <w:t xml:space="preserve"> danego roku Opiekun ma obowiązek złożyć do Biura ds. Kształcenia i Studentów sprawozdanie (</w:t>
      </w:r>
      <w:r w:rsidRPr="002F4F9E">
        <w:rPr>
          <w:b/>
        </w:rPr>
        <w:t>Załącznik F</w:t>
      </w:r>
      <w:r w:rsidRPr="002F4F9E">
        <w:t>), zatwierdzone przez Instytutowego Koordynatora ds. Praktyk i Staży.</w:t>
      </w:r>
    </w:p>
    <w:p w:rsidR="000217F1" w:rsidRPr="002F4F9E" w:rsidRDefault="000217F1" w:rsidP="000217F1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  <w:u w:val="single"/>
        </w:rPr>
      </w:pPr>
      <w:r w:rsidRPr="002F4F9E">
        <w:rPr>
          <w:b/>
          <w:u w:val="single"/>
        </w:rPr>
        <w:t>Zadania placówki  (dyrektora i opiekuna praktyki), w której odbywają się praktyki: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rPr>
          <w:b/>
          <w:u w:val="single"/>
        </w:rPr>
        <w:t>Dyrektor placówki</w:t>
      </w:r>
      <w:r w:rsidRPr="002F4F9E">
        <w:t xml:space="preserve"> czuwa nad prawidłową realizacją praktyki:</w:t>
      </w:r>
    </w:p>
    <w:p w:rsidR="000217F1" w:rsidRPr="002F4F9E" w:rsidRDefault="000217F1" w:rsidP="000217F1">
      <w:pPr>
        <w:pStyle w:val="msonormalcxsppierwsz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przed rozpoczęciem praktyki organizuje niezbędne szkolenia dla studentów,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 - przydziela opiekuna praktyki,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po zakończeniu  zatwierdza dziennik praktyk przygotowany przez studenta i ocenę przydatności do zawodu przygotowaną przez opiekuna,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-umożliwia opiekunowi wykonywanie dodatkowych zajęć/czynności związanych z opieką nad praktykantem,</w:t>
      </w:r>
    </w:p>
    <w:p w:rsidR="000217F1" w:rsidRPr="002F4F9E" w:rsidRDefault="000217F1" w:rsidP="000217F1">
      <w:pPr>
        <w:pStyle w:val="msonormalcxspnazwisko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przekazuje uczelni uwagi, sugestie dotyczące poprawy jakości odbywanych praktyk.</w:t>
      </w:r>
    </w:p>
    <w:p w:rsidR="000217F1" w:rsidRPr="002F4F9E" w:rsidRDefault="000217F1" w:rsidP="000217F1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ind w:left="-360" w:firstLine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4F9E">
        <w:rPr>
          <w:rFonts w:ascii="Times New Roman" w:hAnsi="Times New Roman"/>
          <w:b/>
          <w:sz w:val="24"/>
          <w:szCs w:val="24"/>
          <w:u w:val="single"/>
        </w:rPr>
        <w:t>Opiekun praktyki z ramienia Placówki:</w:t>
      </w:r>
    </w:p>
    <w:p w:rsidR="000217F1" w:rsidRPr="002F4F9E" w:rsidRDefault="000217F1" w:rsidP="000217F1">
      <w:pPr>
        <w:pStyle w:val="msonormalcxsppierwsz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ustala harmonogram praktyki,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ułatwia studentowi zapoznanie się  z wszelką dokumentacją obowiązującą w danej      placówce,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ułatwia nawiązanie kontaktów z innymi pracownikami,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stopniowo wprowadza praktykanta we wszelkie obowiązki związa</w:t>
      </w:r>
      <w:r>
        <w:rPr>
          <w:rFonts w:ascii="Times New Roman" w:hAnsi="Times New Roman" w:cs="Times New Roman"/>
        </w:rPr>
        <w:t xml:space="preserve">ne z pracą </w:t>
      </w:r>
      <w:r w:rsidRPr="002F4F9E">
        <w:rPr>
          <w:rFonts w:ascii="Times New Roman" w:hAnsi="Times New Roman" w:cs="Times New Roman"/>
        </w:rPr>
        <w:t>w placówce,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lastRenderedPageBreak/>
        <w:t>- udziela merytorycznych i metodycznych rad i wskazówek,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prowadzi indywidualne konsultacje z praktykantem, pomaga w rozwiązaniu problemów pojawiających się w trakcie odbywania praktyki,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- obserwuje i koordynuje pracą studenta w  trakcie praktyki, 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czuwa nad właściwym przebiegiem praktyki,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na zakończenie praktyk rozmawia ze studentem o jego mocnych stronach, które zauważył i wskazuje możliwości rozwinięcia obszarów słabszych,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potwierdza w dzienniku praktyk rozpisane zadania,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- przygotowuje ocenę  opisową ( ocena przydatności do zawodu – </w:t>
      </w:r>
      <w:r w:rsidRPr="002F4F9E">
        <w:rPr>
          <w:rFonts w:ascii="Times New Roman" w:hAnsi="Times New Roman" w:cs="Times New Roman"/>
          <w:b/>
        </w:rPr>
        <w:t>Załącznik C</w:t>
      </w:r>
      <w:r w:rsidRPr="002F4F9E">
        <w:rPr>
          <w:rFonts w:ascii="Times New Roman" w:hAnsi="Times New Roman" w:cs="Times New Roman"/>
        </w:rPr>
        <w:t>) oraz wystawia ocenę za praktykę,  z  którą   zapoznaje studenta uzasadniając ją,</w:t>
      </w:r>
    </w:p>
    <w:p w:rsidR="000217F1" w:rsidRPr="002F4F9E" w:rsidRDefault="000217F1" w:rsidP="000217F1">
      <w:pPr>
        <w:pStyle w:val="msonormalcxspdrugie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 - przygotowanie oceny zrealizowanych przez studenta efektów kształcenia, </w:t>
      </w:r>
      <w:r w:rsidRPr="002F4F9E">
        <w:rPr>
          <w:rFonts w:ascii="Times New Roman" w:hAnsi="Times New Roman" w:cs="Times New Roman"/>
          <w:b/>
        </w:rPr>
        <w:t xml:space="preserve"> (Załącznik D),</w:t>
      </w:r>
    </w:p>
    <w:p w:rsidR="000217F1" w:rsidRPr="002F4F9E" w:rsidRDefault="000217F1" w:rsidP="000217F1">
      <w:pPr>
        <w:pStyle w:val="msonormalcxspnazwisko"/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-przekazuje Dyrektorowi Placówki refleksje i spostrzeżenia dot. obserwacji  praktykanta podczas odbywania praktyki.</w:t>
      </w:r>
    </w:p>
    <w:p w:rsidR="000217F1" w:rsidRPr="002F4F9E" w:rsidRDefault="000217F1" w:rsidP="000217F1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  <w:u w:val="single"/>
        </w:rPr>
      </w:pPr>
      <w:r w:rsidRPr="002F4F9E">
        <w:rPr>
          <w:b/>
          <w:u w:val="single"/>
        </w:rPr>
        <w:t>Zadania studenta-praktykanta: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zapoznanie z Regulaminem Praktyk i Regulaminem Szczegółowym Praktyk,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złożenie oświadczenia (z własnoręcznym podpisem) potwierdzającego zapoznanie z w/w dokumentami (</w:t>
      </w:r>
      <w:r w:rsidRPr="002F4F9E">
        <w:rPr>
          <w:b/>
        </w:rPr>
        <w:t>Załącznik A)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obecność na  wszystkich spotkaniach z Opiekunem praktyk, 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sumienne i zgodne z Regulaminem Studiów i Regulaminem Praktyk wypełnianie zadań wynikających z programu praktyk,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przestrzeganie przepisów dyscypliny pracy i przepisów BHP, jak również tajemnicy zawodowej,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dopełnienie wszystkich formalności wymaganych do zaliczenia praktyki (prowadzenie dziennika praktyk, otrzymanie  oceny przydatności do zawodu),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każda strona z dziennika powinna zostać opatrzona podpisem Opiekuna praktyk z ramienia Placówki,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lastRenderedPageBreak/>
        <w:t>uczestnictwo w zajęciach wynikających z normalnego rytmu pracy placówki oraz zajęć ponadprogramowych, w której odbywana jest praktyka,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nienaganna postawa wobec podjętych działań oraz godne reprezentowanie Uczelni,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realizacja praktyk w trakcie trwania roku akademickiego  może odbywać się w okresie wolnym od zajęć dydaktycznych,</w:t>
      </w:r>
    </w:p>
    <w:p w:rsidR="000217F1" w:rsidRPr="002F4F9E" w:rsidRDefault="000217F1" w:rsidP="000217F1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 ukończonych praktykach Student zobowiązany jest wypełnić i dostarczyć Opiekunowi praktyki z ramienia Uczelni formularza Oceny Praktyki przez Studenta (Załącznik nr 2 do Uchwały NR R.0004.13.14).</w:t>
      </w:r>
    </w:p>
    <w:p w:rsidR="000217F1" w:rsidRPr="002F4F9E" w:rsidRDefault="000217F1" w:rsidP="000217F1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§5</w:t>
      </w:r>
    </w:p>
    <w:p w:rsidR="000217F1" w:rsidRPr="002F4F9E" w:rsidRDefault="000217F1" w:rsidP="000217F1">
      <w:pPr>
        <w:pStyle w:val="msonormalcxspnazwisko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ZASADY I WARUNKI ZALICZENIA PRAKTYK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Praktyki podlegają odrębnemu zaliczeniu.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Warunkiem zaliczenia praktyk pedagogicznych jest:</w:t>
      </w:r>
    </w:p>
    <w:p w:rsidR="000217F1" w:rsidRPr="002F4F9E" w:rsidRDefault="000217F1" w:rsidP="000217F1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zrealizowanie wymiaru godzin praktyk przewidzianych w Regulaminie Szczegółowym,</w:t>
      </w:r>
    </w:p>
    <w:p w:rsidR="000217F1" w:rsidRPr="002F4F9E" w:rsidRDefault="000217F1" w:rsidP="000217F1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 xml:space="preserve">uzyskanie pozytywnej oceny przez studenta wystawionej przez Opiekuna praktyk z ramienia Placówki wyrażonej stopniem w ocenie przydatności do zawodu </w:t>
      </w:r>
      <w:r w:rsidRPr="002F4F9E">
        <w:br/>
        <w:t>i w ocenie realizacji efektów kształcenia,</w:t>
      </w:r>
    </w:p>
    <w:p w:rsidR="000217F1" w:rsidRPr="002F4F9E" w:rsidRDefault="000217F1" w:rsidP="000217F1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 xml:space="preserve">prowadzenie w ramach praktyk niezbędnej dokumentacji obowiązującej studenta </w:t>
      </w:r>
    </w:p>
    <w:p w:rsidR="000217F1" w:rsidRPr="002F4F9E" w:rsidRDefault="000217F1" w:rsidP="000217F1">
      <w:pPr>
        <w:spacing w:line="360" w:lineRule="auto"/>
        <w:ind w:left="1080"/>
        <w:jc w:val="both"/>
      </w:pPr>
      <w:r w:rsidRPr="002F4F9E">
        <w:t>(dziennika praktyk - dodatkowo w wersji elektronicznej dla opiekuna praktyki                  z ramienia uczelni w celu archiwizacji – 5 lat).</w:t>
      </w:r>
    </w:p>
    <w:p w:rsidR="000217F1" w:rsidRPr="002F4F9E" w:rsidRDefault="000217F1" w:rsidP="000217F1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Niezaliczenie praktyki w roku studiów, do którego została przypisana jest równoznaczne z niezaliczeniem danego roku studiów.</w:t>
      </w:r>
    </w:p>
    <w:p w:rsidR="000217F1" w:rsidRPr="002F4F9E" w:rsidRDefault="000217F1" w:rsidP="000217F1">
      <w:pPr>
        <w:numPr>
          <w:ilvl w:val="0"/>
          <w:numId w:val="4"/>
        </w:numPr>
        <w:spacing w:line="360" w:lineRule="auto"/>
        <w:jc w:val="both"/>
      </w:pPr>
      <w:r w:rsidRPr="002F4F9E">
        <w:t xml:space="preserve">Podstawą zaliczenia praktyki przez Opiekuna praktyki z ramienia Uczelni jest przedstawiony przez studenta dziennik  praktyk z wpisami świadczącymi </w:t>
      </w:r>
      <w:r w:rsidRPr="002F4F9E">
        <w:br/>
        <w:t xml:space="preserve">o pozytywnym ukończeniu praktyki (każda strona dziennika powinna zostać opatrzona podpisem Opiekuna praktyki z ramienia Placówki;  sprawozdanie  z odbytej praktyki w formie </w:t>
      </w:r>
      <w:r w:rsidRPr="002F4F9E">
        <w:rPr>
          <w:b/>
        </w:rPr>
        <w:t xml:space="preserve">prezentacji multimedialnej zapisanej na płycie CD </w:t>
      </w:r>
      <w:r w:rsidRPr="002F4F9E">
        <w:t>oraz pozytywna ocena przydatności do zawodu wystawiona przez placówkę, w której student realizował praktykę – podpisana przez dyrektora placówki jak i nauczyciela (opiekuna) oraz informacja zwrotna o zrealizowanych efektach kształcenia.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 pozytywne ukończenie praktyki student otrzymuje określoną planem studiów danej specjalności liczbę punktów ECTS.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lastRenderedPageBreak/>
        <w:t>Liczba godzin odbytych praktyk wlicza się do liczy godzin wymaganej do ukończenia studiów.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Zaliczenia praktyki  w karcie studenta dokonuje powołany dla danej specjalności Opiekun praktyki z ramienia uczelni.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Rozliczenie praktyki powinno nastąpić w terminie 14 dni od momentu jej ukończenia.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 pisemny wniosek studenta pozytywnie zaopiniowany przez Opiekuna Praktyk z ramienia Uczelni, Dziekan WNS może podjąć decyzję o zaliczeniu praktyk. O takie zaliczenie  mogą ubiegać się studenci: zatrudnieni w kraju lub za granicą, jeśli charakter pracy spełnia wymogi programu praktyk; odbywający staże zawodowe w placówkach pożądanych z punktu widzenia kierunku studiów, udziału w wolontariacie związanym z programem praktyk.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Do wniosku o zaliczenie praktyk studenckich winny być dołączone dokumenty uzasadniające prośbę studenta: kopia umowy o pracę  (za potwierdzeniem z oryginałem); zaświadczenie kierownika placówki  zatrudniającej, które powinno zawierać opis stanowiska pracy i zakres wykonywanych czynności oraz wypełnioną ocenę przydatności do zawodu; zaświadczenie o odbytych stażach, praktykach lub udziale w wolontariacie.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Dziekan, na wniosek studenta podejmuje decyzję w sprawie ewentualnego przesunięcia terminu realizacji praktyki w danym semestrze.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Zakłada się, że ocena praktykanta spełni następujące funkcje:</w:t>
      </w:r>
    </w:p>
    <w:p w:rsidR="000217F1" w:rsidRPr="002F4F9E" w:rsidRDefault="000217F1" w:rsidP="000217F1">
      <w:pPr>
        <w:numPr>
          <w:ilvl w:val="0"/>
          <w:numId w:val="10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informacyjną – dotyczącą konieczności określenia stopnia realizacji zadań przez praktykanta,</w:t>
      </w:r>
    </w:p>
    <w:p w:rsidR="000217F1" w:rsidRPr="002F4F9E" w:rsidRDefault="000217F1" w:rsidP="000217F1">
      <w:pPr>
        <w:numPr>
          <w:ilvl w:val="0"/>
          <w:numId w:val="10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stymulującą – kształtującą stosunek emocjonalny do wykonywanych zadań, jej celem jest wywołanie pozytywnych zmian w przyszłości,</w:t>
      </w:r>
    </w:p>
    <w:p w:rsidR="000217F1" w:rsidRPr="002F4F9E" w:rsidRDefault="000217F1" w:rsidP="000217F1">
      <w:pPr>
        <w:numPr>
          <w:ilvl w:val="0"/>
          <w:numId w:val="10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korektywną – ujawniającą niedociągnięcia i braki.</w:t>
      </w: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Ze względu na to, żeby cały proces oceniania praktyk był jasny zarówno dla studenta, jak i opiekuna wprowadza się skale ocen kończących praktyki studenta. Praktykant powinien zostać poinformowany o tym, jak przebieg jego praktyk został oceniony oraz poznać uzasadnienie oceny.</w:t>
      </w: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jc w:val="both"/>
      </w:pP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jc w:val="both"/>
      </w:pPr>
    </w:p>
    <w:p w:rsidR="000217F1" w:rsidRPr="002F4F9E" w:rsidRDefault="000217F1" w:rsidP="000217F1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255"/>
      </w:tblGrid>
      <w:tr w:rsidR="000217F1" w:rsidRPr="002F4F9E" w:rsidTr="009624BC">
        <w:trPr>
          <w:trHeight w:val="885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pStyle w:val="msonormalcxsppierwsz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</w:p>
          <w:p w:rsidR="000217F1" w:rsidRPr="002F4F9E" w:rsidRDefault="000217F1" w:rsidP="009624BC">
            <w:pPr>
              <w:pStyle w:val="msonormalcxspdrugi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  <w:r w:rsidRPr="002F4F9E">
              <w:rPr>
                <w:rFonts w:ascii="Times New Roman" w:hAnsi="Times New Roman" w:cs="Times New Roman"/>
              </w:rPr>
              <w:lastRenderedPageBreak/>
              <w:t>OCENA STUDENTA KOŃCZĄCA PRAKTYKI PEDAGOGICZNE</w:t>
            </w:r>
          </w:p>
        </w:tc>
      </w:tr>
      <w:tr w:rsidR="000217F1" w:rsidRPr="002F4F9E" w:rsidTr="009624BC">
        <w:trPr>
          <w:trHeight w:val="8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lastRenderedPageBreak/>
              <w:t>Ocena bardzo dobra</w:t>
            </w:r>
          </w:p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bdb</w:t>
            </w:r>
            <w:proofErr w:type="spellEnd"/>
            <w:r w:rsidRPr="002F4F9E">
              <w:t>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both"/>
            </w:pPr>
            <w:r w:rsidRPr="002F4F9E"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posiadać rozwinięte umiejętności wykorzystywania technologii informacyjno-komunikacyjnej, posiadać umiejętność efektywnego radzenia sobie ze stresem.</w:t>
            </w:r>
          </w:p>
        </w:tc>
      </w:tr>
      <w:tr w:rsidR="000217F1" w:rsidRPr="002F4F9E" w:rsidTr="009624BC">
        <w:trPr>
          <w:trHeight w:val="8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Ocena dobra</w:t>
            </w:r>
          </w:p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db</w:t>
            </w:r>
            <w:proofErr w:type="spellEnd"/>
            <w:r w:rsidRPr="002F4F9E">
              <w:t>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both"/>
            </w:pPr>
            <w:r w:rsidRPr="002F4F9E">
              <w:t>zasługuje na nią student, który realizuje wszystkie programowe założenia praktyk, wykazuje zaangażowanie w wykonywane obowiązki, posiada dobre przygotowanie merytoryczne, umiejętnie tworzy miłą i przyjazną atmosferę, posiada wiedzę na temat funkcjonowania instytucji/organizacji, umiejętnie wykorzystuje technologię informacyjno-komunikacyjną, uwzględnia uwagi opiekuna praktyk i koryguje swoje zachowanie, nawiązuje dobry kontakt z pracownikami placówki.</w:t>
            </w:r>
          </w:p>
        </w:tc>
      </w:tr>
      <w:tr w:rsidR="000217F1" w:rsidRPr="002F4F9E" w:rsidTr="009624BC">
        <w:trPr>
          <w:trHeight w:val="8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Ocena dostateczna</w:t>
            </w:r>
          </w:p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dst</w:t>
            </w:r>
            <w:proofErr w:type="spellEnd"/>
            <w:r w:rsidRPr="002F4F9E">
              <w:t>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both"/>
            </w:pPr>
            <w:r w:rsidRPr="002F4F9E">
              <w:t xml:space="preserve">powinna być zastosowana w stosunku do studenta, który w stopniu dostatecznym wywiązuje się z powierzonych mu obowiązków, jednak zarówno sposób ich wykonania, jak i posiadane cechy osobowości mogą budzić pewne zastrzeżenia. Ocena taka znajduje zastosowanie w przypadku studenta, który: zrealizował godzinowo program praktyk, wykazał inicjatywę i przygotowanie merytoryczne w stopniu dostatecznym, prowadził dokumentację przebiegu praktyk, był świadomy ról i </w:t>
            </w:r>
            <w:r w:rsidRPr="002F4F9E">
              <w:lastRenderedPageBreak/>
              <w:t>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0217F1" w:rsidRPr="002F4F9E" w:rsidTr="009624BC">
        <w:trPr>
          <w:trHeight w:val="8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lastRenderedPageBreak/>
              <w:t>Ocena niedostateczna</w:t>
            </w:r>
          </w:p>
          <w:p w:rsidR="000217F1" w:rsidRPr="002F4F9E" w:rsidRDefault="000217F1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ndst</w:t>
            </w:r>
            <w:proofErr w:type="spellEnd"/>
            <w:r w:rsidRPr="002F4F9E">
              <w:t>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F1" w:rsidRPr="002F4F9E" w:rsidRDefault="000217F1" w:rsidP="009624BC">
            <w:pPr>
              <w:spacing w:line="360" w:lineRule="auto"/>
              <w:jc w:val="both"/>
            </w:pPr>
            <w:r w:rsidRPr="002F4F9E">
              <w:t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                           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wykazywał motywacji do pogłębiania wiedzy, nie reagował  na uwagi i wskazówki opiekuna praktyk, co świadczy o braku możliwości rozwoju własnych kompetencji zawodowych.</w:t>
            </w:r>
          </w:p>
          <w:p w:rsidR="000217F1" w:rsidRPr="002F4F9E" w:rsidRDefault="000217F1" w:rsidP="009624BC">
            <w:pPr>
              <w:spacing w:line="360" w:lineRule="auto"/>
              <w:jc w:val="both"/>
            </w:pPr>
            <w:r w:rsidRPr="002F4F9E"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</w:t>
            </w:r>
          </w:p>
        </w:tc>
      </w:tr>
    </w:tbl>
    <w:p w:rsidR="000217F1" w:rsidRPr="002F4F9E" w:rsidRDefault="000217F1" w:rsidP="000217F1">
      <w:pPr>
        <w:spacing w:line="360" w:lineRule="auto"/>
        <w:jc w:val="both"/>
      </w:pPr>
      <w:r w:rsidRPr="002F4F9E">
        <w:t xml:space="preserve"> </w:t>
      </w:r>
    </w:p>
    <w:p w:rsidR="000217F1" w:rsidRPr="002F4F9E" w:rsidRDefault="000217F1" w:rsidP="000217F1">
      <w:pPr>
        <w:pStyle w:val="msonormalcxspdrugie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6</w:t>
      </w:r>
    </w:p>
    <w:p w:rsidR="000217F1" w:rsidRPr="002F4F9E" w:rsidRDefault="000217F1" w:rsidP="000217F1">
      <w:pPr>
        <w:pStyle w:val="msonormalcxspnazwisko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POSTANOWIENIA KOŃCOWE</w:t>
      </w: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ind w:left="-360"/>
        <w:jc w:val="both"/>
      </w:pPr>
      <w:r w:rsidRPr="002F4F9E">
        <w:t>1. W sprawach nieuregulowanych niniejszym Regulaminem i kwestiach spornych decyzje podejmuje Dziekan WNS działając w</w:t>
      </w:r>
      <w:r>
        <w:t xml:space="preserve"> porozumieniu z Dyrektorem IP</w:t>
      </w:r>
      <w:r w:rsidRPr="002F4F9E">
        <w:t xml:space="preserve"> oraz Wydziałowym i Instytutowym Koordynatorem ds. Praktyk i Staży i Opiekunem Praktyki danej specjalności.</w:t>
      </w: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ind w:left="-360"/>
        <w:jc w:val="both"/>
      </w:pPr>
      <w:r w:rsidRPr="002F4F9E">
        <w:lastRenderedPageBreak/>
        <w:t xml:space="preserve">2. Niniejszy Regulamin został zatwierdzony podczas Rady Instytutu Pedagogiki Wydziału Nauk Społecznych Akademii Pomorskiej w Słupsku w dniu </w:t>
      </w:r>
      <w:r>
        <w:t>06 czerwca 2018r</w:t>
      </w:r>
      <w:r w:rsidRPr="002F4F9E">
        <w:t xml:space="preserve">. </w:t>
      </w:r>
    </w:p>
    <w:p w:rsidR="000217F1" w:rsidRPr="002F4F9E" w:rsidRDefault="000217F1" w:rsidP="000217F1">
      <w:pPr>
        <w:suppressAutoHyphens/>
        <w:autoSpaceDN w:val="0"/>
        <w:spacing w:before="100" w:beforeAutospacing="1" w:line="360" w:lineRule="auto"/>
        <w:ind w:left="-360"/>
        <w:jc w:val="both"/>
      </w:pPr>
      <w:r w:rsidRPr="002F4F9E">
        <w:t>3. Regulamin wchodzi w życie z dn</w:t>
      </w:r>
      <w:r>
        <w:t xml:space="preserve">iem 1 października 2018 </w:t>
      </w:r>
      <w:r w:rsidRPr="002F4F9E">
        <w:t>roku.</w:t>
      </w:r>
    </w:p>
    <w:p w:rsidR="000217F1" w:rsidRDefault="000217F1" w:rsidP="000217F1">
      <w:pPr>
        <w:suppressAutoHyphens/>
        <w:autoSpaceDN w:val="0"/>
        <w:spacing w:before="100" w:beforeAutospacing="1" w:line="360" w:lineRule="auto"/>
        <w:jc w:val="both"/>
      </w:pPr>
    </w:p>
    <w:p w:rsidR="000217F1" w:rsidRDefault="000217F1" w:rsidP="000217F1">
      <w:pPr>
        <w:suppressAutoHyphens/>
        <w:autoSpaceDN w:val="0"/>
        <w:spacing w:before="100" w:beforeAutospacing="1" w:line="360" w:lineRule="auto"/>
        <w:jc w:val="both"/>
      </w:pPr>
    </w:p>
    <w:p w:rsidR="000217F1" w:rsidRDefault="000217F1" w:rsidP="000217F1">
      <w:pPr>
        <w:suppressAutoHyphens/>
        <w:autoSpaceDN w:val="0"/>
        <w:spacing w:before="100" w:beforeAutospacing="1" w:line="360" w:lineRule="auto"/>
        <w:jc w:val="both"/>
      </w:pPr>
    </w:p>
    <w:p w:rsidR="00C123E8" w:rsidRDefault="00C123E8"/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95B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4461D"/>
    <w:multiLevelType w:val="hybridMultilevel"/>
    <w:tmpl w:val="146012CA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F4B65"/>
    <w:multiLevelType w:val="hybridMultilevel"/>
    <w:tmpl w:val="5948A8E6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77A81"/>
    <w:multiLevelType w:val="hybridMultilevel"/>
    <w:tmpl w:val="F76C8558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BA8"/>
    <w:multiLevelType w:val="multilevel"/>
    <w:tmpl w:val="ABE88F4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560E3035"/>
    <w:multiLevelType w:val="hybridMultilevel"/>
    <w:tmpl w:val="ABF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7F3A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93E3F"/>
    <w:multiLevelType w:val="hybridMultilevel"/>
    <w:tmpl w:val="5D7CF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06D8D"/>
    <w:multiLevelType w:val="hybridMultilevel"/>
    <w:tmpl w:val="66C0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F1"/>
    <w:rsid w:val="000217F1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2EDA"/>
  <w15:chartTrackingRefBased/>
  <w15:docId w15:val="{28580AF2-95E2-4664-B3F3-D66340E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2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nazwisko">
    <w:name w:val="msonormalcxspnazwisko"/>
    <w:basedOn w:val="Normalny"/>
    <w:rsid w:val="000217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drugie">
    <w:name w:val="msonormalcxspdrugie"/>
    <w:basedOn w:val="Normalny"/>
    <w:rsid w:val="000217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pierwsze">
    <w:name w:val="msonormalcxsppierwsze"/>
    <w:basedOn w:val="Normalny"/>
    <w:rsid w:val="000217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17308</Characters>
  <Application>Microsoft Office Word</Application>
  <DocSecurity>0</DocSecurity>
  <Lines>144</Lines>
  <Paragraphs>40</Paragraphs>
  <ScaleCrop>false</ScaleCrop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2019-10-09T11:22:00Z</dcterms:created>
  <dcterms:modified xsi:type="dcterms:W3CDTF">2019-10-09T11:23:00Z</dcterms:modified>
</cp:coreProperties>
</file>